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50" w:rsidRPr="00247F50" w:rsidRDefault="00247F50" w:rsidP="00247F50">
      <w:pPr>
        <w:pStyle w:val="Header"/>
        <w:jc w:val="center"/>
        <w:rPr>
          <w:b/>
          <w:color w:val="7F7F7F" w:themeColor="text1" w:themeTint="80"/>
          <w:sz w:val="44"/>
          <w:szCs w:val="44"/>
        </w:rPr>
      </w:pPr>
      <w:r w:rsidRPr="00247F50">
        <w:rPr>
          <w:b/>
          <w:color w:val="7F7F7F" w:themeColor="text1" w:themeTint="80"/>
          <w:sz w:val="44"/>
          <w:szCs w:val="44"/>
        </w:rPr>
        <w:t>Press release</w:t>
      </w:r>
    </w:p>
    <w:p w:rsidR="00247F50" w:rsidRPr="00247F50" w:rsidRDefault="00247F50" w:rsidP="00247F50">
      <w:pPr>
        <w:pStyle w:val="Header"/>
        <w:jc w:val="center"/>
        <w:rPr>
          <w:color w:val="7F7F7F" w:themeColor="text1" w:themeTint="80"/>
        </w:rPr>
      </w:pPr>
      <w:r w:rsidRPr="00247F50">
        <w:rPr>
          <w:color w:val="7F7F7F" w:themeColor="text1" w:themeTint="80"/>
        </w:rPr>
        <w:t xml:space="preserve">For more information regarding this release, please contact Sara McKeown, </w:t>
      </w:r>
      <w:r w:rsidRPr="00247F50">
        <w:rPr>
          <w:color w:val="7F7F7F" w:themeColor="text1" w:themeTint="80"/>
        </w:rPr>
        <w:br/>
        <w:t>Tourism Marketing Manager, Weta Workshop on +64(0)21 194 6496</w:t>
      </w:r>
    </w:p>
    <w:p w:rsidR="00247F50" w:rsidRPr="00247F50" w:rsidRDefault="00247F50" w:rsidP="00247F50">
      <w:pPr>
        <w:pStyle w:val="Header"/>
        <w:jc w:val="center"/>
        <w:rPr>
          <w:color w:val="7F7F7F" w:themeColor="text1" w:themeTint="80"/>
        </w:rPr>
      </w:pPr>
    </w:p>
    <w:p w:rsidR="00247F50" w:rsidRPr="00247F50" w:rsidRDefault="003648BC" w:rsidP="00247F50">
      <w:pPr>
        <w:pStyle w:val="Header"/>
        <w:jc w:val="center"/>
        <w:rPr>
          <w:i/>
          <w:color w:val="7F7F7F" w:themeColor="text1" w:themeTint="80"/>
        </w:rPr>
      </w:pPr>
      <w:r>
        <w:rPr>
          <w:i/>
          <w:color w:val="7F7F7F" w:themeColor="text1" w:themeTint="80"/>
        </w:rPr>
        <w:t>5 May, 2017</w:t>
      </w:r>
    </w:p>
    <w:p w:rsidR="00247F50" w:rsidRDefault="00247F50" w:rsidP="00247F50">
      <w:pPr>
        <w:pStyle w:val="Header"/>
        <w:jc w:val="center"/>
      </w:pPr>
    </w:p>
    <w:p w:rsidR="00BD7DAB" w:rsidRPr="00247F50" w:rsidRDefault="005118E5" w:rsidP="00247F50">
      <w:pPr>
        <w:pStyle w:val="NoSpacing"/>
        <w:jc w:val="center"/>
        <w:rPr>
          <w:b/>
          <w:sz w:val="36"/>
          <w:szCs w:val="36"/>
        </w:rPr>
      </w:pPr>
      <w:r>
        <w:rPr>
          <w:b/>
          <w:sz w:val="36"/>
          <w:szCs w:val="36"/>
        </w:rPr>
        <w:t xml:space="preserve">Weta Studio Tours </w:t>
      </w:r>
      <w:r w:rsidR="00C3567B">
        <w:rPr>
          <w:b/>
          <w:sz w:val="36"/>
          <w:szCs w:val="36"/>
        </w:rPr>
        <w:t>Heading to MEETINGS 2017</w:t>
      </w:r>
    </w:p>
    <w:p w:rsidR="00247F50" w:rsidRDefault="00247F50" w:rsidP="00BD7DAB">
      <w:pPr>
        <w:pStyle w:val="NoSpacing"/>
      </w:pPr>
    </w:p>
    <w:p w:rsidR="002220FB" w:rsidRDefault="00A951CF" w:rsidP="00806B71">
      <w:pPr>
        <w:pStyle w:val="NoSpacing"/>
        <w:rPr>
          <w:rFonts w:cs="Arial"/>
          <w:color w:val="000000" w:themeColor="text1"/>
          <w:lang w:eastAsia="en-NZ"/>
        </w:rPr>
      </w:pPr>
      <w:r w:rsidRPr="00A420E7">
        <w:rPr>
          <w:rFonts w:cs="Arial"/>
          <w:color w:val="000000" w:themeColor="text1"/>
          <w:lang w:eastAsia="en-NZ"/>
        </w:rPr>
        <w:t xml:space="preserve">Hobbits. Dwarves. Elves. </w:t>
      </w:r>
      <w:r w:rsidR="00806B71" w:rsidRPr="00A420E7">
        <w:rPr>
          <w:rFonts w:cs="Arial"/>
          <w:color w:val="000000" w:themeColor="text1"/>
          <w:lang w:eastAsia="en-NZ"/>
        </w:rPr>
        <w:t xml:space="preserve">Turning CEOs into </w:t>
      </w:r>
      <w:r w:rsidRPr="00A420E7">
        <w:rPr>
          <w:rFonts w:cs="Arial"/>
          <w:color w:val="000000" w:themeColor="text1"/>
          <w:lang w:eastAsia="en-NZ"/>
        </w:rPr>
        <w:t>fantastical creatures</w:t>
      </w:r>
      <w:r w:rsidR="00806B71" w:rsidRPr="00A420E7">
        <w:rPr>
          <w:rFonts w:cs="Arial"/>
          <w:color w:val="000000" w:themeColor="text1"/>
          <w:lang w:eastAsia="en-NZ"/>
        </w:rPr>
        <w:t xml:space="preserve"> is all in a day’s work for the Weta Studio Tours crew.</w:t>
      </w:r>
      <w:r w:rsidR="00F075E0" w:rsidRPr="00A420E7">
        <w:rPr>
          <w:rFonts w:cs="Arial"/>
          <w:color w:val="000000" w:themeColor="text1"/>
          <w:lang w:eastAsia="en-NZ"/>
        </w:rPr>
        <w:t xml:space="preserve"> </w:t>
      </w:r>
      <w:r w:rsidR="002220FB">
        <w:rPr>
          <w:rFonts w:cs="Arial"/>
          <w:color w:val="000000" w:themeColor="text1"/>
          <w:lang w:eastAsia="en-NZ"/>
        </w:rPr>
        <w:t>As visitor numbers continue to grow</w:t>
      </w:r>
      <w:r w:rsidR="00F075E0" w:rsidRPr="00A420E7">
        <w:rPr>
          <w:rFonts w:cs="Arial"/>
          <w:color w:val="000000" w:themeColor="text1"/>
          <w:lang w:eastAsia="en-NZ"/>
        </w:rPr>
        <w:t xml:space="preserve">, the tourism division of Weta Workshop – Miramar’s Academy Award-winning special effects facility – </w:t>
      </w:r>
      <w:r w:rsidR="002220FB">
        <w:rPr>
          <w:rFonts w:cs="Arial"/>
          <w:color w:val="000000" w:themeColor="text1"/>
          <w:lang w:eastAsia="en-NZ"/>
        </w:rPr>
        <w:t>has expanded to meet</w:t>
      </w:r>
      <w:r w:rsidR="00F075E0" w:rsidRPr="00A420E7">
        <w:rPr>
          <w:rFonts w:cs="Arial"/>
          <w:color w:val="000000" w:themeColor="text1"/>
          <w:lang w:eastAsia="en-NZ"/>
        </w:rPr>
        <w:t xml:space="preserve"> unprecedented demand from the Conferences</w:t>
      </w:r>
      <w:r w:rsidR="00B331D0">
        <w:rPr>
          <w:rFonts w:cs="Arial"/>
          <w:color w:val="000000" w:themeColor="text1"/>
          <w:lang w:eastAsia="en-NZ"/>
        </w:rPr>
        <w:t>, E</w:t>
      </w:r>
      <w:r w:rsidR="002220FB">
        <w:rPr>
          <w:rFonts w:cs="Arial"/>
          <w:color w:val="000000" w:themeColor="text1"/>
          <w:lang w:eastAsia="en-NZ"/>
        </w:rPr>
        <w:t>vents and Incentives market. The overwhelmingly positive response from attendees hungry for unforgettable behind-the-scenes experiences has fuelled a focus on totally immersive, totally customisable, group filmmaking events.</w:t>
      </w:r>
    </w:p>
    <w:p w:rsidR="00C3567B" w:rsidRDefault="00C3567B" w:rsidP="00806B71">
      <w:pPr>
        <w:pStyle w:val="NoSpacing"/>
        <w:rPr>
          <w:rFonts w:cs="Arial"/>
          <w:color w:val="000000" w:themeColor="text1"/>
          <w:lang w:eastAsia="en-NZ"/>
        </w:rPr>
      </w:pPr>
    </w:p>
    <w:p w:rsidR="00C3567B" w:rsidRPr="00C3567B" w:rsidRDefault="00C3567B" w:rsidP="00806B71">
      <w:pPr>
        <w:pStyle w:val="NoSpacing"/>
        <w:rPr>
          <w:rFonts w:cs="Arial"/>
          <w:color w:val="000000" w:themeColor="text1"/>
          <w:lang w:eastAsia="en-NZ"/>
        </w:rPr>
      </w:pPr>
      <w:r>
        <w:rPr>
          <w:rFonts w:cs="Arial"/>
          <w:color w:val="000000" w:themeColor="text1"/>
          <w:lang w:eastAsia="en-NZ"/>
        </w:rPr>
        <w:t>On May 31</w:t>
      </w:r>
      <w:r w:rsidRPr="00C3567B">
        <w:rPr>
          <w:rFonts w:cs="Arial"/>
          <w:color w:val="000000" w:themeColor="text1"/>
          <w:vertAlign w:val="superscript"/>
          <w:lang w:eastAsia="en-NZ"/>
        </w:rPr>
        <w:t>st</w:t>
      </w:r>
      <w:r>
        <w:rPr>
          <w:rFonts w:cs="Arial"/>
          <w:color w:val="000000" w:themeColor="text1"/>
          <w:lang w:eastAsia="en-NZ"/>
        </w:rPr>
        <w:t xml:space="preserve">, attendees of MEETINGS 2017 will get to see that filmmaking magic in action. Weta Studio Tours will be showcasing at the Wellington stand over the two days of the conference. On display: the New Zealand Film Commission’s incredible Red Robe Geisha, created by Weta Workshop for </w:t>
      </w:r>
      <w:r>
        <w:rPr>
          <w:rFonts w:cs="Arial"/>
          <w:i/>
          <w:color w:val="000000" w:themeColor="text1"/>
          <w:lang w:eastAsia="en-NZ"/>
        </w:rPr>
        <w:t xml:space="preserve">Ghost in the Shell; </w:t>
      </w:r>
      <w:r>
        <w:rPr>
          <w:rFonts w:cs="Arial"/>
          <w:color w:val="000000" w:themeColor="text1"/>
          <w:lang w:eastAsia="en-NZ"/>
        </w:rPr>
        <w:t>the live creation of a sculpture by</w:t>
      </w:r>
      <w:r>
        <w:rPr>
          <w:rFonts w:cs="Arial"/>
          <w:i/>
          <w:color w:val="000000" w:themeColor="text1"/>
          <w:lang w:eastAsia="en-NZ"/>
        </w:rPr>
        <w:t xml:space="preserve"> </w:t>
      </w:r>
      <w:r>
        <w:rPr>
          <w:rFonts w:cs="Arial"/>
          <w:color w:val="000000" w:themeColor="text1"/>
          <w:lang w:eastAsia="en-NZ"/>
        </w:rPr>
        <w:t>award-winning Weta Workshop technician, Sofia Bue; and the opportunity to go into the draw to be transformed into a fantastical creature at the Mix and Mingle.</w:t>
      </w:r>
    </w:p>
    <w:p w:rsidR="002220FB" w:rsidRDefault="002220FB" w:rsidP="00806B71">
      <w:pPr>
        <w:pStyle w:val="NoSpacing"/>
        <w:rPr>
          <w:rFonts w:cs="Arial"/>
          <w:color w:val="000000" w:themeColor="text1"/>
          <w:lang w:eastAsia="en-NZ"/>
        </w:rPr>
      </w:pPr>
    </w:p>
    <w:p w:rsidR="00317593" w:rsidRDefault="00F075E0" w:rsidP="00F075E0">
      <w:pPr>
        <w:pStyle w:val="NoSpacing"/>
      </w:pPr>
      <w:r w:rsidRPr="00A420E7">
        <w:t xml:space="preserve">Weta Workshop is known for </w:t>
      </w:r>
      <w:r w:rsidR="005F7531">
        <w:t>its work on some</w:t>
      </w:r>
      <w:r w:rsidRPr="00A420E7">
        <w:t xml:space="preserve"> of th</w:t>
      </w:r>
      <w:r w:rsidR="00317593">
        <w:t xml:space="preserve">e world’s biggest blockbusters, from </w:t>
      </w:r>
      <w:r w:rsidR="00462F69">
        <w:rPr>
          <w:i/>
        </w:rPr>
        <w:t xml:space="preserve">The Lord of the Rings </w:t>
      </w:r>
      <w:r w:rsidR="00462F69">
        <w:t xml:space="preserve">and </w:t>
      </w:r>
      <w:r w:rsidR="00462F69">
        <w:rPr>
          <w:i/>
        </w:rPr>
        <w:t xml:space="preserve">The Hobbit </w:t>
      </w:r>
      <w:r w:rsidR="00462F69">
        <w:t>motion picture trilogies,</w:t>
      </w:r>
      <w:r w:rsidR="00317593">
        <w:t xml:space="preserve"> to</w:t>
      </w:r>
      <w:r w:rsidR="00462F69">
        <w:t xml:space="preserve"> </w:t>
      </w:r>
      <w:r w:rsidRPr="00A420E7">
        <w:rPr>
          <w:i/>
        </w:rPr>
        <w:t xml:space="preserve">Avatar, Ghost in the Shell, King Kong, The Chronicles of Narnia, </w:t>
      </w:r>
      <w:r w:rsidR="00180B00">
        <w:t xml:space="preserve">and </w:t>
      </w:r>
      <w:r w:rsidR="00462F69">
        <w:rPr>
          <w:i/>
        </w:rPr>
        <w:t>District 9</w:t>
      </w:r>
      <w:r w:rsidRPr="00A420E7">
        <w:t xml:space="preserve">. Weta Studio Tours </w:t>
      </w:r>
      <w:r w:rsidR="005F7531">
        <w:t>works with event</w:t>
      </w:r>
      <w:bookmarkStart w:id="0" w:name="_GoBack"/>
      <w:bookmarkEnd w:id="0"/>
      <w:r w:rsidR="005F7531">
        <w:t xml:space="preserve"> organisers </w:t>
      </w:r>
      <w:r w:rsidRPr="00A420E7">
        <w:t xml:space="preserve">to </w:t>
      </w:r>
      <w:r w:rsidR="00317593">
        <w:t>immerse groups in the creativity behind the movie magic. Endlessly customisable, immersive behind-the-scenes tours are seamlessly integrated with hands-on activiti</w:t>
      </w:r>
      <w:r w:rsidR="002220FB">
        <w:t>es taught by Weta Workshop crew.</w:t>
      </w:r>
    </w:p>
    <w:p w:rsidR="00317593" w:rsidRDefault="00317593" w:rsidP="00F075E0">
      <w:pPr>
        <w:pStyle w:val="NoSpacing"/>
      </w:pPr>
    </w:p>
    <w:p w:rsidR="005F7531" w:rsidRPr="004B6EA5" w:rsidRDefault="000F30CA" w:rsidP="006A4318">
      <w:pPr>
        <w:pStyle w:val="NoSpacing"/>
        <w:rPr>
          <w:rFonts w:cs="Arial"/>
          <w:color w:val="000000" w:themeColor="text1"/>
          <w:lang w:eastAsia="en-NZ"/>
        </w:rPr>
      </w:pPr>
      <w:r w:rsidRPr="00A420E7">
        <w:rPr>
          <w:rFonts w:cs="Arial"/>
          <w:color w:val="000000" w:themeColor="text1"/>
          <w:lang w:eastAsia="en-NZ"/>
        </w:rPr>
        <w:t xml:space="preserve">Events with Weta Studio Tours take place at a range of facilities on the Miramar Peninsula; among them, Weta Workshop’s </w:t>
      </w:r>
      <w:proofErr w:type="gramStart"/>
      <w:r w:rsidRPr="00A420E7">
        <w:rPr>
          <w:rFonts w:cs="Arial"/>
          <w:color w:val="000000" w:themeColor="text1"/>
          <w:lang w:eastAsia="en-NZ"/>
        </w:rPr>
        <w:t>dedicated,</w:t>
      </w:r>
      <w:proofErr w:type="gramEnd"/>
      <w:r w:rsidRPr="00A420E7">
        <w:rPr>
          <w:rFonts w:cs="Arial"/>
          <w:color w:val="000000" w:themeColor="text1"/>
          <w:lang w:eastAsia="en-NZ"/>
        </w:rPr>
        <w:t xml:space="preserve"> off-premises space for groups of up to </w:t>
      </w:r>
      <w:r w:rsidR="007A7A02">
        <w:rPr>
          <w:rFonts w:cs="Arial"/>
          <w:color w:val="000000" w:themeColor="text1"/>
          <w:lang w:eastAsia="en-NZ"/>
        </w:rPr>
        <w:t>80</w:t>
      </w:r>
      <w:r w:rsidR="007A7A02" w:rsidRPr="00A420E7">
        <w:rPr>
          <w:rFonts w:cs="Arial"/>
          <w:color w:val="000000" w:themeColor="text1"/>
          <w:lang w:eastAsia="en-NZ"/>
        </w:rPr>
        <w:t xml:space="preserve"> </w:t>
      </w:r>
      <w:r w:rsidRPr="00A420E7">
        <w:rPr>
          <w:rFonts w:cs="Arial"/>
          <w:color w:val="000000" w:themeColor="text1"/>
          <w:lang w:eastAsia="en-NZ"/>
        </w:rPr>
        <w:t xml:space="preserve">people. Launched in 2014 in response to increased demand for group offerings, the facility includes a tour section where guests can explore the world of Weta Workshop, as well as space for activities, presentations and demonstrations. </w:t>
      </w:r>
      <w:r w:rsidR="004B6EA5">
        <w:rPr>
          <w:rFonts w:cs="Arial"/>
          <w:color w:val="000000" w:themeColor="text1"/>
          <w:lang w:eastAsia="en-NZ"/>
        </w:rPr>
        <w:t xml:space="preserve"> </w:t>
      </w:r>
      <w:r w:rsidR="006A4318" w:rsidRPr="00A420E7">
        <w:rPr>
          <w:rFonts w:cs="Arial"/>
          <w:color w:val="000000" w:themeColor="text1"/>
          <w:lang w:eastAsia="en-NZ"/>
        </w:rPr>
        <w:t xml:space="preserve">Led by artists and technicians from Weta Workshop, </w:t>
      </w:r>
      <w:r w:rsidR="00F23EF7">
        <w:rPr>
          <w:rFonts w:cs="Arial"/>
          <w:color w:val="000000" w:themeColor="text1"/>
          <w:lang w:eastAsia="en-NZ"/>
        </w:rPr>
        <w:t>g</w:t>
      </w:r>
      <w:r>
        <w:rPr>
          <w:rFonts w:cs="Arial"/>
          <w:color w:val="000000" w:themeColor="text1"/>
          <w:lang w:eastAsia="en-NZ"/>
        </w:rPr>
        <w:t>uests can</w:t>
      </w:r>
      <w:r w:rsidR="006A4318" w:rsidRPr="00A420E7">
        <w:rPr>
          <w:rFonts w:cs="Arial"/>
          <w:color w:val="000000" w:themeColor="text1"/>
          <w:lang w:eastAsia="en-NZ"/>
        </w:rPr>
        <w:t xml:space="preserve"> experience the intricate art of </w:t>
      </w:r>
      <w:proofErr w:type="spellStart"/>
      <w:r w:rsidR="006A4318" w:rsidRPr="00A420E7">
        <w:rPr>
          <w:rFonts w:cs="Arial"/>
          <w:color w:val="000000" w:themeColor="text1"/>
          <w:lang w:eastAsia="en-NZ"/>
        </w:rPr>
        <w:t>chainmaille</w:t>
      </w:r>
      <w:proofErr w:type="spellEnd"/>
      <w:r w:rsidR="006A4318" w:rsidRPr="00A420E7">
        <w:rPr>
          <w:rFonts w:cs="Arial"/>
          <w:color w:val="000000" w:themeColor="text1"/>
          <w:lang w:eastAsia="en-NZ"/>
        </w:rPr>
        <w:t xml:space="preserve"> making; witness their CEO or colleague be transformed into a fantastical creature through the magic of silicone prosthetics; and roll up their sleeves to make their own fake blood, an art Weta Workshop perfected on films like Peter Jackson’s </w:t>
      </w:r>
      <w:r w:rsidR="006A4318" w:rsidRPr="00A420E7">
        <w:rPr>
          <w:rFonts w:cs="Arial"/>
          <w:i/>
          <w:color w:val="000000" w:themeColor="text1"/>
          <w:lang w:eastAsia="en-NZ"/>
        </w:rPr>
        <w:t xml:space="preserve">Braindead. </w:t>
      </w:r>
    </w:p>
    <w:p w:rsidR="005F7531" w:rsidRDefault="005F7531" w:rsidP="006A4318">
      <w:pPr>
        <w:pStyle w:val="NoSpacing"/>
        <w:rPr>
          <w:rFonts w:cs="Arial"/>
          <w:i/>
          <w:color w:val="000000" w:themeColor="text1"/>
          <w:lang w:eastAsia="en-NZ"/>
        </w:rPr>
      </w:pPr>
    </w:p>
    <w:p w:rsidR="006A4318" w:rsidRDefault="0039278A" w:rsidP="006A4318">
      <w:pPr>
        <w:pStyle w:val="NoSpacing"/>
        <w:rPr>
          <w:rFonts w:cs="Arial"/>
          <w:color w:val="000000" w:themeColor="text1"/>
          <w:lang w:eastAsia="en-NZ"/>
        </w:rPr>
      </w:pPr>
      <w:r>
        <w:rPr>
          <w:rFonts w:cs="Arial"/>
          <w:color w:val="000000" w:themeColor="text1"/>
          <w:lang w:eastAsia="en-NZ"/>
        </w:rPr>
        <w:t>Authentic and bespoke</w:t>
      </w:r>
      <w:r w:rsidR="004B6EA5">
        <w:rPr>
          <w:rFonts w:cs="Arial"/>
          <w:color w:val="000000" w:themeColor="text1"/>
          <w:lang w:eastAsia="en-NZ"/>
        </w:rPr>
        <w:t>,</w:t>
      </w:r>
      <w:r w:rsidR="005F7531" w:rsidRPr="00A420E7">
        <w:rPr>
          <w:rFonts w:cs="Arial"/>
          <w:color w:val="000000" w:themeColor="text1"/>
          <w:lang w:eastAsia="en-NZ"/>
        </w:rPr>
        <w:t xml:space="preserve"> </w:t>
      </w:r>
      <w:r w:rsidR="005F7531">
        <w:rPr>
          <w:rFonts w:cs="Arial"/>
          <w:color w:val="000000" w:themeColor="text1"/>
          <w:lang w:eastAsia="en-NZ"/>
        </w:rPr>
        <w:t>Weta Studio Tours</w:t>
      </w:r>
      <w:r w:rsidR="005F7531" w:rsidRPr="00A420E7">
        <w:rPr>
          <w:rFonts w:cs="Arial"/>
          <w:color w:val="000000" w:themeColor="text1"/>
          <w:lang w:eastAsia="en-NZ"/>
        </w:rPr>
        <w:t xml:space="preserve"> events can</w:t>
      </w:r>
      <w:r w:rsidR="004B6EA5">
        <w:rPr>
          <w:rFonts w:cs="Arial"/>
          <w:color w:val="000000" w:themeColor="text1"/>
          <w:lang w:eastAsia="en-NZ"/>
        </w:rPr>
        <w:t xml:space="preserve"> be tailor-made</w:t>
      </w:r>
      <w:r w:rsidR="005F7531" w:rsidRPr="00A420E7">
        <w:rPr>
          <w:rFonts w:cs="Arial"/>
          <w:color w:val="000000" w:themeColor="text1"/>
          <w:lang w:eastAsia="en-NZ"/>
        </w:rPr>
        <w:t xml:space="preserve"> to a range of budgets and can</w:t>
      </w:r>
      <w:r w:rsidR="005F7531">
        <w:rPr>
          <w:rFonts w:cs="Arial"/>
          <w:color w:val="000000" w:themeColor="text1"/>
          <w:lang w:eastAsia="en-NZ"/>
        </w:rPr>
        <w:t xml:space="preserve"> </w:t>
      </w:r>
      <w:r w:rsidR="004B6EA5">
        <w:rPr>
          <w:rFonts w:cs="Arial"/>
          <w:color w:val="000000" w:themeColor="text1"/>
          <w:lang w:eastAsia="en-NZ"/>
        </w:rPr>
        <w:t>even be hosted</w:t>
      </w:r>
      <w:r w:rsidR="005F7531">
        <w:rPr>
          <w:rFonts w:cs="Arial"/>
          <w:color w:val="000000" w:themeColor="text1"/>
          <w:lang w:eastAsia="en-NZ"/>
        </w:rPr>
        <w:t xml:space="preserve"> off-site, with groups of almost any size. </w:t>
      </w:r>
      <w:r>
        <w:rPr>
          <w:rFonts w:cs="Arial"/>
          <w:color w:val="000000" w:themeColor="text1"/>
          <w:lang w:eastAsia="en-NZ"/>
        </w:rPr>
        <w:t>With exciting new tour content added regularly, and an increasing menu of hands-on options, there are more reasons than ever for groups to indulge in a day of filmmaking creativity on the Miramar Peninsula.</w:t>
      </w:r>
    </w:p>
    <w:p w:rsidR="000D1D6D" w:rsidRPr="00A420E7" w:rsidRDefault="000D1D6D" w:rsidP="006A4318">
      <w:pPr>
        <w:pStyle w:val="NoSpacing"/>
        <w:rPr>
          <w:rFonts w:cs="Arial"/>
          <w:color w:val="000000" w:themeColor="text1"/>
          <w:lang w:eastAsia="en-NZ"/>
        </w:rPr>
      </w:pPr>
    </w:p>
    <w:p w:rsidR="00247F50" w:rsidRPr="00247F50" w:rsidRDefault="00247F50" w:rsidP="00247F50">
      <w:pPr>
        <w:shd w:val="clear" w:color="auto" w:fill="FFFFFF"/>
        <w:jc w:val="center"/>
        <w:rPr>
          <w:b/>
          <w:bCs/>
          <w:sz w:val="36"/>
          <w:szCs w:val="36"/>
        </w:rPr>
      </w:pPr>
      <w:r w:rsidRPr="00247F50">
        <w:rPr>
          <w:b/>
          <w:bCs/>
          <w:sz w:val="36"/>
          <w:szCs w:val="36"/>
        </w:rPr>
        <w:t>For imagery requests, please contact Sara McKeown</w:t>
      </w:r>
    </w:p>
    <w:p w:rsidR="00247F50" w:rsidRPr="00247F50" w:rsidRDefault="00825BEF" w:rsidP="00247F50">
      <w:pPr>
        <w:shd w:val="clear" w:color="auto" w:fill="FFFFFF"/>
        <w:jc w:val="center"/>
        <w:rPr>
          <w:b/>
          <w:bCs/>
          <w:sz w:val="36"/>
          <w:szCs w:val="36"/>
        </w:rPr>
      </w:pPr>
      <w:hyperlink r:id="rId8" w:history="1">
        <w:r w:rsidR="00247F50" w:rsidRPr="009B3364">
          <w:rPr>
            <w:rStyle w:val="Hyperlink"/>
            <w:sz w:val="36"/>
            <w:szCs w:val="36"/>
          </w:rPr>
          <w:t>sara.mckeown@wetaworkshop.co.nz</w:t>
        </w:r>
      </w:hyperlink>
      <w:r w:rsidR="00247F50">
        <w:rPr>
          <w:b/>
          <w:bCs/>
          <w:sz w:val="36"/>
          <w:szCs w:val="36"/>
        </w:rPr>
        <w:t xml:space="preserve"> </w:t>
      </w:r>
      <w:r w:rsidR="00247F50" w:rsidRPr="00247F50">
        <w:rPr>
          <w:b/>
          <w:bCs/>
          <w:sz w:val="36"/>
          <w:szCs w:val="36"/>
        </w:rPr>
        <w:t xml:space="preserve"> </w:t>
      </w:r>
    </w:p>
    <w:p w:rsidR="00247F50" w:rsidRDefault="00247F50" w:rsidP="00247F50"/>
    <w:p w:rsidR="005F7531" w:rsidRPr="007E188A" w:rsidRDefault="00247F50" w:rsidP="002220FB">
      <w:pPr>
        <w:shd w:val="clear" w:color="auto" w:fill="FFFFFF"/>
        <w:jc w:val="right"/>
        <w:rPr>
          <w:rFonts w:cs="Arial"/>
          <w:color w:val="000000" w:themeColor="text1"/>
        </w:rPr>
      </w:pPr>
      <w:r>
        <w:rPr>
          <w:rFonts w:cs="Arial"/>
          <w:color w:val="000000" w:themeColor="text1"/>
        </w:rPr>
        <w:t>------ENDS</w:t>
      </w:r>
    </w:p>
    <w:sectPr w:rsidR="005F7531" w:rsidRPr="007E188A" w:rsidSect="003E7DEF">
      <w:headerReference w:type="default" r:id="rId9"/>
      <w:footerReference w:type="default" r:id="rId10"/>
      <w:headerReference w:type="first" r:id="rId11"/>
      <w:footerReference w:type="first" r:id="rId12"/>
      <w:pgSz w:w="11906" w:h="16838" w:code="9"/>
      <w:pgMar w:top="1440" w:right="1440" w:bottom="1440" w:left="1440" w:header="11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EF" w:rsidRDefault="00825BEF" w:rsidP="00C06F85">
      <w:pPr>
        <w:spacing w:after="0" w:line="240" w:lineRule="auto"/>
      </w:pPr>
      <w:r>
        <w:separator/>
      </w:r>
    </w:p>
  </w:endnote>
  <w:endnote w:type="continuationSeparator" w:id="0">
    <w:p w:rsidR="00825BEF" w:rsidRDefault="00825BEF" w:rsidP="00C0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7E" w:rsidRPr="007C0F39" w:rsidRDefault="0090157E" w:rsidP="007C0F39">
    <w:pPr>
      <w:pStyle w:val="Footer"/>
      <w:ind w:left="-113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2" w:rsidRDefault="00834B22" w:rsidP="00834B22">
    <w:pPr>
      <w:pStyle w:val="Footer"/>
      <w:ind w:left="-1134"/>
    </w:pPr>
    <w:r>
      <w:rPr>
        <w:noProof/>
        <w:lang w:eastAsia="en-NZ"/>
      </w:rPr>
      <w:drawing>
        <wp:inline distT="0" distB="0" distL="0" distR="0" wp14:anchorId="1B431B79" wp14:editId="7881C0C1">
          <wp:extent cx="7200000" cy="1027742"/>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01508195.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02774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EF" w:rsidRDefault="00825BEF" w:rsidP="00C06F85">
      <w:pPr>
        <w:spacing w:after="0" w:line="240" w:lineRule="auto"/>
      </w:pPr>
      <w:r>
        <w:separator/>
      </w:r>
    </w:p>
  </w:footnote>
  <w:footnote w:type="continuationSeparator" w:id="0">
    <w:p w:rsidR="00825BEF" w:rsidRDefault="00825BEF" w:rsidP="00C06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7E" w:rsidRPr="00802108" w:rsidRDefault="0090157E" w:rsidP="007C0F39">
    <w:pPr>
      <w:pStyle w:val="Header"/>
      <w:ind w:left="-14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22" w:rsidRDefault="00834B22" w:rsidP="00834B22">
    <w:pPr>
      <w:pStyle w:val="Header"/>
      <w:ind w:left="-1440"/>
    </w:pPr>
    <w:r w:rsidRPr="003E7DEF">
      <w:rPr>
        <w:noProof/>
        <w:vertAlign w:val="subscript"/>
        <w:lang w:eastAsia="en-NZ"/>
      </w:rPr>
      <w:drawing>
        <wp:inline distT="0" distB="0" distL="0" distR="0" wp14:anchorId="1482CFAC" wp14:editId="7965C8AE">
          <wp:extent cx="7608151" cy="144800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0150819.jpg"/>
                  <pic:cNvPicPr/>
                </pic:nvPicPr>
                <pic:blipFill>
                  <a:blip r:embed="rId1">
                    <a:extLst>
                      <a:ext uri="{28A0092B-C50C-407E-A947-70E740481C1C}">
                        <a14:useLocalDpi xmlns:a14="http://schemas.microsoft.com/office/drawing/2010/main" val="0"/>
                      </a:ext>
                    </a:extLst>
                  </a:blip>
                  <a:stretch>
                    <a:fillRect/>
                  </a:stretch>
                </pic:blipFill>
                <pic:spPr>
                  <a:xfrm>
                    <a:off x="0" y="0"/>
                    <a:ext cx="7608151" cy="14480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85"/>
    <w:rsid w:val="00000017"/>
    <w:rsid w:val="00042FD3"/>
    <w:rsid w:val="000519D2"/>
    <w:rsid w:val="00081325"/>
    <w:rsid w:val="00085D47"/>
    <w:rsid w:val="000B1261"/>
    <w:rsid w:val="000D1D6D"/>
    <w:rsid w:val="000E16CB"/>
    <w:rsid w:val="000F30CA"/>
    <w:rsid w:val="00111C49"/>
    <w:rsid w:val="00130C9E"/>
    <w:rsid w:val="00180B00"/>
    <w:rsid w:val="00192153"/>
    <w:rsid w:val="00193E32"/>
    <w:rsid w:val="00202E74"/>
    <w:rsid w:val="002220FB"/>
    <w:rsid w:val="00247F50"/>
    <w:rsid w:val="002930D0"/>
    <w:rsid w:val="00293257"/>
    <w:rsid w:val="00295012"/>
    <w:rsid w:val="00317593"/>
    <w:rsid w:val="003648BC"/>
    <w:rsid w:val="00372AD5"/>
    <w:rsid w:val="0039278A"/>
    <w:rsid w:val="003D4A7A"/>
    <w:rsid w:val="003E3207"/>
    <w:rsid w:val="003E52E9"/>
    <w:rsid w:val="003E5381"/>
    <w:rsid w:val="003E7DEF"/>
    <w:rsid w:val="003F148F"/>
    <w:rsid w:val="00460B6D"/>
    <w:rsid w:val="004622D4"/>
    <w:rsid w:val="00462F69"/>
    <w:rsid w:val="004A0D65"/>
    <w:rsid w:val="004B6EA5"/>
    <w:rsid w:val="004C1E68"/>
    <w:rsid w:val="004E1F5C"/>
    <w:rsid w:val="005118E5"/>
    <w:rsid w:val="005241BB"/>
    <w:rsid w:val="00524348"/>
    <w:rsid w:val="005A10D2"/>
    <w:rsid w:val="005B585E"/>
    <w:rsid w:val="005B72E1"/>
    <w:rsid w:val="005F7531"/>
    <w:rsid w:val="0060633F"/>
    <w:rsid w:val="00666C4F"/>
    <w:rsid w:val="006747D8"/>
    <w:rsid w:val="006A4318"/>
    <w:rsid w:val="006C2DD3"/>
    <w:rsid w:val="00743B2C"/>
    <w:rsid w:val="007771D7"/>
    <w:rsid w:val="007A1393"/>
    <w:rsid w:val="007A7A02"/>
    <w:rsid w:val="007C0F39"/>
    <w:rsid w:val="007C7FB4"/>
    <w:rsid w:val="00802108"/>
    <w:rsid w:val="00806B71"/>
    <w:rsid w:val="00824235"/>
    <w:rsid w:val="00825BEF"/>
    <w:rsid w:val="00833314"/>
    <w:rsid w:val="00834B22"/>
    <w:rsid w:val="00853E2D"/>
    <w:rsid w:val="00892463"/>
    <w:rsid w:val="008B7E8E"/>
    <w:rsid w:val="0090157E"/>
    <w:rsid w:val="00916D8B"/>
    <w:rsid w:val="00957A75"/>
    <w:rsid w:val="009C5157"/>
    <w:rsid w:val="009D6767"/>
    <w:rsid w:val="00A1119B"/>
    <w:rsid w:val="00A420E7"/>
    <w:rsid w:val="00A71F27"/>
    <w:rsid w:val="00A86B68"/>
    <w:rsid w:val="00A951CF"/>
    <w:rsid w:val="00AD21BA"/>
    <w:rsid w:val="00B01D0D"/>
    <w:rsid w:val="00B03ABC"/>
    <w:rsid w:val="00B27505"/>
    <w:rsid w:val="00B331D0"/>
    <w:rsid w:val="00B336CD"/>
    <w:rsid w:val="00B672C4"/>
    <w:rsid w:val="00B756AB"/>
    <w:rsid w:val="00BC264D"/>
    <w:rsid w:val="00BC7E29"/>
    <w:rsid w:val="00BD7DAB"/>
    <w:rsid w:val="00BE0A6A"/>
    <w:rsid w:val="00BE3FAC"/>
    <w:rsid w:val="00BF26E7"/>
    <w:rsid w:val="00BF397C"/>
    <w:rsid w:val="00C03051"/>
    <w:rsid w:val="00C06F85"/>
    <w:rsid w:val="00C3567B"/>
    <w:rsid w:val="00CD0679"/>
    <w:rsid w:val="00D16463"/>
    <w:rsid w:val="00D36F6B"/>
    <w:rsid w:val="00D43165"/>
    <w:rsid w:val="00D91DE8"/>
    <w:rsid w:val="00E06C36"/>
    <w:rsid w:val="00E314C0"/>
    <w:rsid w:val="00E3228C"/>
    <w:rsid w:val="00E669A6"/>
    <w:rsid w:val="00EF2F32"/>
    <w:rsid w:val="00F02897"/>
    <w:rsid w:val="00F075E0"/>
    <w:rsid w:val="00F23EF7"/>
    <w:rsid w:val="00F27F7F"/>
    <w:rsid w:val="00F74E64"/>
    <w:rsid w:val="00F80930"/>
    <w:rsid w:val="00FA7A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F85"/>
  </w:style>
  <w:style w:type="paragraph" w:styleId="Footer">
    <w:name w:val="footer"/>
    <w:basedOn w:val="Normal"/>
    <w:link w:val="FooterChar"/>
    <w:uiPriority w:val="99"/>
    <w:unhideWhenUsed/>
    <w:rsid w:val="00C06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F85"/>
  </w:style>
  <w:style w:type="paragraph" w:styleId="BalloonText">
    <w:name w:val="Balloon Text"/>
    <w:basedOn w:val="Normal"/>
    <w:link w:val="BalloonTextChar"/>
    <w:uiPriority w:val="99"/>
    <w:semiHidden/>
    <w:unhideWhenUsed/>
    <w:rsid w:val="00C0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F85"/>
    <w:rPr>
      <w:rFonts w:ascii="Tahoma" w:hAnsi="Tahoma" w:cs="Tahoma"/>
      <w:sz w:val="16"/>
      <w:szCs w:val="16"/>
    </w:rPr>
  </w:style>
  <w:style w:type="paragraph" w:styleId="NormalWeb">
    <w:name w:val="Normal (Web)"/>
    <w:basedOn w:val="Normal"/>
    <w:uiPriority w:val="99"/>
    <w:semiHidden/>
    <w:unhideWhenUsed/>
    <w:rsid w:val="00C06F8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PlaceholderText">
    <w:name w:val="Placeholder Text"/>
    <w:basedOn w:val="DefaultParagraphFont"/>
    <w:uiPriority w:val="99"/>
    <w:semiHidden/>
    <w:rsid w:val="00D36F6B"/>
    <w:rPr>
      <w:color w:val="808080"/>
    </w:rPr>
  </w:style>
  <w:style w:type="paragraph" w:styleId="NoSpacing">
    <w:name w:val="No Spacing"/>
    <w:uiPriority w:val="1"/>
    <w:qFormat/>
    <w:rsid w:val="00BD7DAB"/>
    <w:pPr>
      <w:spacing w:after="0" w:line="240" w:lineRule="auto"/>
    </w:pPr>
  </w:style>
  <w:style w:type="character" w:styleId="Hyperlink">
    <w:name w:val="Hyperlink"/>
    <w:basedOn w:val="DefaultParagraphFont"/>
    <w:uiPriority w:val="99"/>
    <w:unhideWhenUsed/>
    <w:rsid w:val="00BD7DAB"/>
    <w:rPr>
      <w:color w:val="0000FF" w:themeColor="hyperlink"/>
      <w:u w:val="single"/>
    </w:rPr>
  </w:style>
  <w:style w:type="character" w:customStyle="1" w:styleId="Mention">
    <w:name w:val="Mention"/>
    <w:basedOn w:val="DefaultParagraphFont"/>
    <w:uiPriority w:val="99"/>
    <w:semiHidden/>
    <w:unhideWhenUsed/>
    <w:rsid w:val="00247F50"/>
    <w:rPr>
      <w:color w:val="2B579A"/>
      <w:shd w:val="clear" w:color="auto" w:fill="E6E6E6"/>
    </w:rPr>
  </w:style>
  <w:style w:type="character" w:styleId="CommentReference">
    <w:name w:val="annotation reference"/>
    <w:basedOn w:val="DefaultParagraphFont"/>
    <w:uiPriority w:val="99"/>
    <w:semiHidden/>
    <w:unhideWhenUsed/>
    <w:rsid w:val="00B01D0D"/>
    <w:rPr>
      <w:sz w:val="16"/>
      <w:szCs w:val="16"/>
    </w:rPr>
  </w:style>
  <w:style w:type="paragraph" w:styleId="CommentText">
    <w:name w:val="annotation text"/>
    <w:basedOn w:val="Normal"/>
    <w:link w:val="CommentTextChar"/>
    <w:uiPriority w:val="99"/>
    <w:semiHidden/>
    <w:unhideWhenUsed/>
    <w:rsid w:val="00B01D0D"/>
    <w:pPr>
      <w:spacing w:line="240" w:lineRule="auto"/>
    </w:pPr>
    <w:rPr>
      <w:sz w:val="20"/>
      <w:szCs w:val="20"/>
    </w:rPr>
  </w:style>
  <w:style w:type="character" w:customStyle="1" w:styleId="CommentTextChar">
    <w:name w:val="Comment Text Char"/>
    <w:basedOn w:val="DefaultParagraphFont"/>
    <w:link w:val="CommentText"/>
    <w:uiPriority w:val="99"/>
    <w:semiHidden/>
    <w:rsid w:val="00B01D0D"/>
    <w:rPr>
      <w:sz w:val="20"/>
      <w:szCs w:val="20"/>
    </w:rPr>
  </w:style>
  <w:style w:type="paragraph" w:styleId="CommentSubject">
    <w:name w:val="annotation subject"/>
    <w:basedOn w:val="CommentText"/>
    <w:next w:val="CommentText"/>
    <w:link w:val="CommentSubjectChar"/>
    <w:uiPriority w:val="99"/>
    <w:semiHidden/>
    <w:unhideWhenUsed/>
    <w:rsid w:val="00B01D0D"/>
    <w:rPr>
      <w:b/>
      <w:bCs/>
    </w:rPr>
  </w:style>
  <w:style w:type="character" w:customStyle="1" w:styleId="CommentSubjectChar">
    <w:name w:val="Comment Subject Char"/>
    <w:basedOn w:val="CommentTextChar"/>
    <w:link w:val="CommentSubject"/>
    <w:uiPriority w:val="99"/>
    <w:semiHidden/>
    <w:rsid w:val="00B01D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F85"/>
  </w:style>
  <w:style w:type="paragraph" w:styleId="Footer">
    <w:name w:val="footer"/>
    <w:basedOn w:val="Normal"/>
    <w:link w:val="FooterChar"/>
    <w:uiPriority w:val="99"/>
    <w:unhideWhenUsed/>
    <w:rsid w:val="00C06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F85"/>
  </w:style>
  <w:style w:type="paragraph" w:styleId="BalloonText">
    <w:name w:val="Balloon Text"/>
    <w:basedOn w:val="Normal"/>
    <w:link w:val="BalloonTextChar"/>
    <w:uiPriority w:val="99"/>
    <w:semiHidden/>
    <w:unhideWhenUsed/>
    <w:rsid w:val="00C0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F85"/>
    <w:rPr>
      <w:rFonts w:ascii="Tahoma" w:hAnsi="Tahoma" w:cs="Tahoma"/>
      <w:sz w:val="16"/>
      <w:szCs w:val="16"/>
    </w:rPr>
  </w:style>
  <w:style w:type="paragraph" w:styleId="NormalWeb">
    <w:name w:val="Normal (Web)"/>
    <w:basedOn w:val="Normal"/>
    <w:uiPriority w:val="99"/>
    <w:semiHidden/>
    <w:unhideWhenUsed/>
    <w:rsid w:val="00C06F8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PlaceholderText">
    <w:name w:val="Placeholder Text"/>
    <w:basedOn w:val="DefaultParagraphFont"/>
    <w:uiPriority w:val="99"/>
    <w:semiHidden/>
    <w:rsid w:val="00D36F6B"/>
    <w:rPr>
      <w:color w:val="808080"/>
    </w:rPr>
  </w:style>
  <w:style w:type="paragraph" w:styleId="NoSpacing">
    <w:name w:val="No Spacing"/>
    <w:uiPriority w:val="1"/>
    <w:qFormat/>
    <w:rsid w:val="00BD7DAB"/>
    <w:pPr>
      <w:spacing w:after="0" w:line="240" w:lineRule="auto"/>
    </w:pPr>
  </w:style>
  <w:style w:type="character" w:styleId="Hyperlink">
    <w:name w:val="Hyperlink"/>
    <w:basedOn w:val="DefaultParagraphFont"/>
    <w:uiPriority w:val="99"/>
    <w:unhideWhenUsed/>
    <w:rsid w:val="00BD7DAB"/>
    <w:rPr>
      <w:color w:val="0000FF" w:themeColor="hyperlink"/>
      <w:u w:val="single"/>
    </w:rPr>
  </w:style>
  <w:style w:type="character" w:customStyle="1" w:styleId="Mention">
    <w:name w:val="Mention"/>
    <w:basedOn w:val="DefaultParagraphFont"/>
    <w:uiPriority w:val="99"/>
    <w:semiHidden/>
    <w:unhideWhenUsed/>
    <w:rsid w:val="00247F50"/>
    <w:rPr>
      <w:color w:val="2B579A"/>
      <w:shd w:val="clear" w:color="auto" w:fill="E6E6E6"/>
    </w:rPr>
  </w:style>
  <w:style w:type="character" w:styleId="CommentReference">
    <w:name w:val="annotation reference"/>
    <w:basedOn w:val="DefaultParagraphFont"/>
    <w:uiPriority w:val="99"/>
    <w:semiHidden/>
    <w:unhideWhenUsed/>
    <w:rsid w:val="00B01D0D"/>
    <w:rPr>
      <w:sz w:val="16"/>
      <w:szCs w:val="16"/>
    </w:rPr>
  </w:style>
  <w:style w:type="paragraph" w:styleId="CommentText">
    <w:name w:val="annotation text"/>
    <w:basedOn w:val="Normal"/>
    <w:link w:val="CommentTextChar"/>
    <w:uiPriority w:val="99"/>
    <w:semiHidden/>
    <w:unhideWhenUsed/>
    <w:rsid w:val="00B01D0D"/>
    <w:pPr>
      <w:spacing w:line="240" w:lineRule="auto"/>
    </w:pPr>
    <w:rPr>
      <w:sz w:val="20"/>
      <w:szCs w:val="20"/>
    </w:rPr>
  </w:style>
  <w:style w:type="character" w:customStyle="1" w:styleId="CommentTextChar">
    <w:name w:val="Comment Text Char"/>
    <w:basedOn w:val="DefaultParagraphFont"/>
    <w:link w:val="CommentText"/>
    <w:uiPriority w:val="99"/>
    <w:semiHidden/>
    <w:rsid w:val="00B01D0D"/>
    <w:rPr>
      <w:sz w:val="20"/>
      <w:szCs w:val="20"/>
    </w:rPr>
  </w:style>
  <w:style w:type="paragraph" w:styleId="CommentSubject">
    <w:name w:val="annotation subject"/>
    <w:basedOn w:val="CommentText"/>
    <w:next w:val="CommentText"/>
    <w:link w:val="CommentSubjectChar"/>
    <w:uiPriority w:val="99"/>
    <w:semiHidden/>
    <w:unhideWhenUsed/>
    <w:rsid w:val="00B01D0D"/>
    <w:rPr>
      <w:b/>
      <w:bCs/>
    </w:rPr>
  </w:style>
  <w:style w:type="character" w:customStyle="1" w:styleId="CommentSubjectChar">
    <w:name w:val="Comment Subject Char"/>
    <w:basedOn w:val="CommentTextChar"/>
    <w:link w:val="CommentSubject"/>
    <w:uiPriority w:val="99"/>
    <w:semiHidden/>
    <w:rsid w:val="00B01D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0342">
      <w:bodyDiv w:val="1"/>
      <w:marLeft w:val="0"/>
      <w:marRight w:val="0"/>
      <w:marTop w:val="0"/>
      <w:marBottom w:val="0"/>
      <w:divBdr>
        <w:top w:val="none" w:sz="0" w:space="0" w:color="auto"/>
        <w:left w:val="none" w:sz="0" w:space="0" w:color="auto"/>
        <w:bottom w:val="none" w:sz="0" w:space="0" w:color="auto"/>
        <w:right w:val="none" w:sz="0" w:space="0" w:color="auto"/>
      </w:divBdr>
    </w:div>
    <w:div w:id="694502173">
      <w:bodyDiv w:val="1"/>
      <w:marLeft w:val="0"/>
      <w:marRight w:val="0"/>
      <w:marTop w:val="0"/>
      <w:marBottom w:val="0"/>
      <w:divBdr>
        <w:top w:val="none" w:sz="0" w:space="0" w:color="auto"/>
        <w:left w:val="none" w:sz="0" w:space="0" w:color="auto"/>
        <w:bottom w:val="none" w:sz="0" w:space="0" w:color="auto"/>
        <w:right w:val="none" w:sz="0" w:space="0" w:color="auto"/>
      </w:divBdr>
    </w:div>
    <w:div w:id="886836825">
      <w:bodyDiv w:val="1"/>
      <w:marLeft w:val="0"/>
      <w:marRight w:val="0"/>
      <w:marTop w:val="0"/>
      <w:marBottom w:val="0"/>
      <w:divBdr>
        <w:top w:val="none" w:sz="0" w:space="0" w:color="auto"/>
        <w:left w:val="none" w:sz="0" w:space="0" w:color="auto"/>
        <w:bottom w:val="none" w:sz="0" w:space="0" w:color="auto"/>
        <w:right w:val="none" w:sz="0" w:space="0" w:color="auto"/>
      </w:divBdr>
    </w:div>
    <w:div w:id="19282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mckeown@wetaworkshop.co.n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AC3AD-EBF8-4255-8E63-28A62294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Weta Workshop Ltd</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Aldous</dc:creator>
  <cp:lastModifiedBy>Kaliana French</cp:lastModifiedBy>
  <cp:revision>3</cp:revision>
  <cp:lastPrinted>2016-06-08T03:57:00Z</cp:lastPrinted>
  <dcterms:created xsi:type="dcterms:W3CDTF">2017-05-05T04:41:00Z</dcterms:created>
  <dcterms:modified xsi:type="dcterms:W3CDTF">2017-05-05T04:46:00Z</dcterms:modified>
</cp:coreProperties>
</file>