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C233" w14:textId="733AEE28" w:rsidR="000D5598" w:rsidRDefault="00BD636D" w:rsidP="000D5598">
      <w:pPr>
        <w:rPr>
          <w:rFonts w:ascii="Arial" w:hAnsi="Arial" w:cs="Arial"/>
          <w:sz w:val="22"/>
          <w:szCs w:val="22"/>
          <w:lang w:val="en-AU"/>
        </w:rPr>
      </w:pPr>
      <w:r>
        <w:rPr>
          <w:rFonts w:ascii="Arial" w:hAnsi="Arial" w:cs="Arial"/>
          <w:noProof/>
          <w:sz w:val="22"/>
          <w:szCs w:val="22"/>
          <w:lang w:eastAsia="en-GB"/>
        </w:rPr>
        <w:drawing>
          <wp:inline distT="0" distB="0" distL="0" distR="0" wp14:anchorId="36CF7C61" wp14:editId="148C6007">
            <wp:extent cx="5727700" cy="1843405"/>
            <wp:effectExtent l="0" t="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l_MEETINGS 2017.jpeg"/>
                    <pic:cNvPicPr/>
                  </pic:nvPicPr>
                  <pic:blipFill>
                    <a:blip r:embed="rId5">
                      <a:extLst>
                        <a:ext uri="{28A0092B-C50C-407E-A947-70E740481C1C}">
                          <a14:useLocalDpi xmlns:a14="http://schemas.microsoft.com/office/drawing/2010/main" val="0"/>
                        </a:ext>
                      </a:extLst>
                    </a:blip>
                    <a:stretch>
                      <a:fillRect/>
                    </a:stretch>
                  </pic:blipFill>
                  <pic:spPr>
                    <a:xfrm>
                      <a:off x="0" y="0"/>
                      <a:ext cx="5727700" cy="1843405"/>
                    </a:xfrm>
                    <a:prstGeom prst="rect">
                      <a:avLst/>
                    </a:prstGeom>
                  </pic:spPr>
                </pic:pic>
              </a:graphicData>
            </a:graphic>
          </wp:inline>
        </w:drawing>
      </w:r>
      <w:r w:rsidR="000D5598">
        <w:rPr>
          <w:rFonts w:ascii="Arial" w:hAnsi="Arial" w:cs="Arial"/>
          <w:sz w:val="22"/>
          <w:szCs w:val="22"/>
          <w:lang w:val="en-AU"/>
        </w:rPr>
        <w:t>News release</w:t>
      </w:r>
    </w:p>
    <w:p w14:paraId="29DD0E3F" w14:textId="691B196E" w:rsidR="000D5598" w:rsidRDefault="000D5598" w:rsidP="000D5598">
      <w:pPr>
        <w:rPr>
          <w:rFonts w:ascii="Arial" w:hAnsi="Arial" w:cs="Arial"/>
          <w:sz w:val="22"/>
          <w:szCs w:val="22"/>
          <w:lang w:val="en-AU"/>
        </w:rPr>
      </w:pPr>
      <w:r>
        <w:rPr>
          <w:rFonts w:ascii="Arial" w:hAnsi="Arial" w:cs="Arial"/>
          <w:sz w:val="22"/>
          <w:szCs w:val="22"/>
          <w:lang w:val="en-AU"/>
        </w:rPr>
        <w:t>31 May 2017</w:t>
      </w:r>
    </w:p>
    <w:p w14:paraId="2E7C1414" w14:textId="77777777" w:rsidR="000D5598" w:rsidRPr="000D5598" w:rsidRDefault="000D5598" w:rsidP="000D5598">
      <w:pPr>
        <w:rPr>
          <w:rFonts w:ascii="Arial" w:hAnsi="Arial" w:cs="Arial"/>
          <w:sz w:val="22"/>
          <w:szCs w:val="22"/>
          <w:lang w:val="en-AU"/>
        </w:rPr>
      </w:pPr>
    </w:p>
    <w:p w14:paraId="08AD4029" w14:textId="0A28DB41" w:rsidR="007F3ADB" w:rsidRPr="00895B5D" w:rsidRDefault="00BD7F16" w:rsidP="00EE4E8E">
      <w:pPr>
        <w:jc w:val="center"/>
        <w:rPr>
          <w:rFonts w:ascii="Arial" w:hAnsi="Arial" w:cs="Arial"/>
          <w:sz w:val="28"/>
          <w:szCs w:val="28"/>
          <w:lang w:val="en-AU"/>
        </w:rPr>
      </w:pPr>
      <w:r w:rsidRPr="00895B5D">
        <w:rPr>
          <w:rFonts w:ascii="Arial" w:hAnsi="Arial" w:cs="Arial"/>
          <w:sz w:val="28"/>
          <w:szCs w:val="28"/>
          <w:lang w:val="en-AU"/>
        </w:rPr>
        <w:t xml:space="preserve">CINZ </w:t>
      </w:r>
      <w:r w:rsidR="00EE4E8E" w:rsidRPr="00895B5D">
        <w:rPr>
          <w:rFonts w:ascii="Arial" w:hAnsi="Arial" w:cs="Arial"/>
          <w:sz w:val="28"/>
          <w:szCs w:val="28"/>
          <w:lang w:val="en-AU"/>
        </w:rPr>
        <w:t xml:space="preserve">launches </w:t>
      </w:r>
      <w:r w:rsidR="00F357C9" w:rsidRPr="00895B5D">
        <w:rPr>
          <w:rFonts w:ascii="Arial" w:hAnsi="Arial" w:cs="Arial"/>
          <w:sz w:val="28"/>
          <w:szCs w:val="28"/>
          <w:lang w:val="en-AU"/>
        </w:rPr>
        <w:t>Education Hub</w:t>
      </w:r>
      <w:r w:rsidR="00EE4E8E" w:rsidRPr="00895B5D">
        <w:rPr>
          <w:rFonts w:ascii="Arial" w:hAnsi="Arial" w:cs="Arial"/>
          <w:sz w:val="28"/>
          <w:szCs w:val="28"/>
          <w:lang w:val="en-AU"/>
        </w:rPr>
        <w:t xml:space="preserve"> at</w:t>
      </w:r>
      <w:r w:rsidR="00FE75A4" w:rsidRPr="00895B5D">
        <w:rPr>
          <w:rFonts w:ascii="Arial" w:hAnsi="Arial" w:cs="Arial"/>
          <w:sz w:val="28"/>
          <w:szCs w:val="28"/>
          <w:lang w:val="en-AU"/>
        </w:rPr>
        <w:t xml:space="preserve"> MEETINGS 2017</w:t>
      </w:r>
    </w:p>
    <w:p w14:paraId="7983216F" w14:textId="77777777" w:rsidR="00F357C9" w:rsidRPr="00895B5D" w:rsidRDefault="00F357C9">
      <w:pPr>
        <w:rPr>
          <w:rFonts w:ascii="Arial" w:hAnsi="Arial" w:cs="Arial"/>
          <w:sz w:val="22"/>
          <w:szCs w:val="22"/>
          <w:lang w:val="en-AU"/>
        </w:rPr>
      </w:pPr>
    </w:p>
    <w:p w14:paraId="4F7E2700" w14:textId="3979E30C" w:rsidR="00EE4E8E" w:rsidRPr="00895B5D" w:rsidRDefault="004D4A70" w:rsidP="00EE4E8E">
      <w:pPr>
        <w:rPr>
          <w:rFonts w:ascii="Arial" w:hAnsi="Arial" w:cs="Arial"/>
          <w:sz w:val="22"/>
          <w:szCs w:val="22"/>
          <w:lang w:val="en-AU"/>
        </w:rPr>
      </w:pPr>
      <w:r>
        <w:rPr>
          <w:rFonts w:ascii="Arial" w:hAnsi="Arial" w:cs="Arial"/>
          <w:sz w:val="22"/>
          <w:szCs w:val="22"/>
          <w:lang w:val="en-AU"/>
        </w:rPr>
        <w:t xml:space="preserve">A </w:t>
      </w:r>
      <w:r w:rsidR="00EE4E8E" w:rsidRPr="00895B5D">
        <w:rPr>
          <w:rFonts w:ascii="Arial" w:hAnsi="Arial" w:cs="Arial"/>
          <w:sz w:val="22"/>
          <w:szCs w:val="22"/>
          <w:lang w:val="en-AU"/>
        </w:rPr>
        <w:t>new Education Hub at CINZ MEETINGS 2017</w:t>
      </w:r>
      <w:r w:rsidR="00895B5D">
        <w:rPr>
          <w:rFonts w:ascii="Arial" w:hAnsi="Arial" w:cs="Arial"/>
          <w:sz w:val="22"/>
          <w:szCs w:val="22"/>
          <w:lang w:val="en-AU"/>
        </w:rPr>
        <w:t xml:space="preserve"> </w:t>
      </w:r>
      <w:r w:rsidR="00EE4E8E" w:rsidRPr="00895B5D">
        <w:rPr>
          <w:rFonts w:ascii="Arial" w:hAnsi="Arial" w:cs="Arial"/>
          <w:sz w:val="22"/>
          <w:szCs w:val="22"/>
          <w:lang w:val="en-AU"/>
        </w:rPr>
        <w:t>highlight</w:t>
      </w:r>
      <w:r w:rsidR="00895B5D">
        <w:rPr>
          <w:rFonts w:ascii="Arial" w:hAnsi="Arial" w:cs="Arial"/>
          <w:sz w:val="22"/>
          <w:szCs w:val="22"/>
          <w:lang w:val="en-AU"/>
        </w:rPr>
        <w:t>s</w:t>
      </w:r>
      <w:r w:rsidR="00EE4E8E" w:rsidRPr="00895B5D">
        <w:rPr>
          <w:rFonts w:ascii="Arial" w:hAnsi="Arial" w:cs="Arial"/>
          <w:sz w:val="22"/>
          <w:szCs w:val="22"/>
          <w:lang w:val="en-AU"/>
        </w:rPr>
        <w:t xml:space="preserve"> the importance of </w:t>
      </w:r>
      <w:r w:rsidR="00895B5D">
        <w:rPr>
          <w:rFonts w:ascii="Arial" w:hAnsi="Arial" w:cs="Arial"/>
          <w:sz w:val="22"/>
          <w:szCs w:val="22"/>
          <w:lang w:val="en-AU"/>
        </w:rPr>
        <w:t xml:space="preserve">training and </w:t>
      </w:r>
      <w:r w:rsidR="00EE4E8E" w:rsidRPr="00895B5D">
        <w:rPr>
          <w:rFonts w:ascii="Arial" w:hAnsi="Arial" w:cs="Arial"/>
          <w:sz w:val="22"/>
          <w:szCs w:val="22"/>
          <w:lang w:val="en-AU"/>
        </w:rPr>
        <w:t xml:space="preserve">professional development to the </w:t>
      </w:r>
      <w:r w:rsidR="00895B5D">
        <w:rPr>
          <w:rFonts w:ascii="Arial" w:hAnsi="Arial" w:cs="Arial"/>
          <w:sz w:val="22"/>
          <w:szCs w:val="22"/>
          <w:lang w:val="en-AU"/>
        </w:rPr>
        <w:t xml:space="preserve">business events </w:t>
      </w:r>
      <w:r w:rsidR="00EE4E8E" w:rsidRPr="00895B5D">
        <w:rPr>
          <w:rFonts w:ascii="Arial" w:hAnsi="Arial" w:cs="Arial"/>
          <w:sz w:val="22"/>
          <w:szCs w:val="22"/>
          <w:lang w:val="en-AU"/>
        </w:rPr>
        <w:t>sector.</w:t>
      </w:r>
    </w:p>
    <w:p w14:paraId="35AB1673" w14:textId="77777777" w:rsidR="00EE4E8E" w:rsidRPr="00895B5D" w:rsidRDefault="00EE4E8E" w:rsidP="00F357C9">
      <w:pPr>
        <w:rPr>
          <w:rFonts w:ascii="Arial" w:hAnsi="Arial" w:cs="Arial"/>
          <w:sz w:val="22"/>
          <w:szCs w:val="22"/>
          <w:lang w:val="en-AU"/>
        </w:rPr>
      </w:pPr>
    </w:p>
    <w:p w14:paraId="07CF68D5" w14:textId="77BAEF9D" w:rsidR="00A76E8B" w:rsidRPr="00895B5D" w:rsidRDefault="00A76E8B" w:rsidP="00A76E8B">
      <w:pPr>
        <w:rPr>
          <w:rFonts w:ascii="Arial" w:hAnsi="Arial" w:cs="Arial"/>
          <w:sz w:val="22"/>
          <w:szCs w:val="22"/>
          <w:lang w:val="en-AU"/>
        </w:rPr>
      </w:pPr>
      <w:r w:rsidRPr="00895B5D">
        <w:rPr>
          <w:rFonts w:ascii="Arial" w:hAnsi="Arial" w:cs="Arial"/>
          <w:sz w:val="22"/>
          <w:szCs w:val="22"/>
          <w:lang w:val="en-AU"/>
        </w:rPr>
        <w:t xml:space="preserve">Conventions and Incentives New Zealand (CINZ) </w:t>
      </w:r>
      <w:r w:rsidR="00BF5EFB" w:rsidRPr="00895B5D">
        <w:rPr>
          <w:rFonts w:ascii="Arial" w:hAnsi="Arial" w:cs="Arial"/>
          <w:sz w:val="22"/>
          <w:szCs w:val="22"/>
          <w:lang w:val="en-AU"/>
        </w:rPr>
        <w:t>Chief Executive Sue Sullivan</w:t>
      </w:r>
      <w:r w:rsidR="003C4737">
        <w:rPr>
          <w:rFonts w:ascii="Arial" w:hAnsi="Arial" w:cs="Arial"/>
          <w:sz w:val="22"/>
          <w:szCs w:val="22"/>
          <w:lang w:val="en-AU"/>
        </w:rPr>
        <w:t>, launched the Education Hub at the opening of MEETINGS 2017 today.</w:t>
      </w:r>
      <w:r w:rsidR="00BF5EFB" w:rsidRPr="00895B5D">
        <w:rPr>
          <w:rFonts w:ascii="Arial" w:hAnsi="Arial" w:cs="Arial"/>
          <w:sz w:val="22"/>
          <w:szCs w:val="22"/>
          <w:lang w:val="en-AU"/>
        </w:rPr>
        <w:t xml:space="preserve"> </w:t>
      </w:r>
      <w:r w:rsidR="003C4737">
        <w:rPr>
          <w:rFonts w:ascii="Arial" w:hAnsi="Arial" w:cs="Arial"/>
          <w:sz w:val="22"/>
          <w:szCs w:val="22"/>
          <w:lang w:val="en-AU"/>
        </w:rPr>
        <w:t xml:space="preserve">She </w:t>
      </w:r>
      <w:r w:rsidR="00BF5EFB" w:rsidRPr="00895B5D">
        <w:rPr>
          <w:rFonts w:ascii="Arial" w:hAnsi="Arial" w:cs="Arial"/>
          <w:sz w:val="22"/>
          <w:szCs w:val="22"/>
          <w:lang w:val="en-AU"/>
        </w:rPr>
        <w:t xml:space="preserve">says </w:t>
      </w:r>
      <w:r w:rsidR="00C9115F" w:rsidRPr="00895B5D">
        <w:rPr>
          <w:rFonts w:ascii="Arial" w:hAnsi="Arial" w:cs="Arial"/>
          <w:sz w:val="22"/>
          <w:szCs w:val="22"/>
          <w:lang w:val="en-AU"/>
        </w:rPr>
        <w:t>e</w:t>
      </w:r>
      <w:r w:rsidRPr="00895B5D">
        <w:rPr>
          <w:rFonts w:ascii="Arial" w:hAnsi="Arial" w:cs="Arial"/>
          <w:sz w:val="22"/>
          <w:szCs w:val="22"/>
          <w:lang w:val="en-AU"/>
        </w:rPr>
        <w:t xml:space="preserve">ducation </w:t>
      </w:r>
      <w:r w:rsidR="00C9115F" w:rsidRPr="00895B5D">
        <w:rPr>
          <w:rFonts w:ascii="Arial" w:hAnsi="Arial" w:cs="Arial"/>
          <w:sz w:val="22"/>
          <w:szCs w:val="22"/>
          <w:lang w:val="en-AU"/>
        </w:rPr>
        <w:t xml:space="preserve">for its </w:t>
      </w:r>
      <w:r w:rsidR="00031592" w:rsidRPr="00895B5D">
        <w:rPr>
          <w:rFonts w:ascii="Arial" w:hAnsi="Arial" w:cs="Arial"/>
          <w:sz w:val="22"/>
          <w:szCs w:val="22"/>
          <w:lang w:val="en-AU"/>
        </w:rPr>
        <w:t xml:space="preserve">430 </w:t>
      </w:r>
      <w:r w:rsidR="00C9115F" w:rsidRPr="00895B5D">
        <w:rPr>
          <w:rFonts w:ascii="Arial" w:hAnsi="Arial" w:cs="Arial"/>
          <w:sz w:val="22"/>
          <w:szCs w:val="22"/>
          <w:lang w:val="en-AU"/>
        </w:rPr>
        <w:t>members</w:t>
      </w:r>
      <w:r w:rsidR="00031592" w:rsidRPr="00895B5D">
        <w:rPr>
          <w:rFonts w:ascii="Arial" w:hAnsi="Arial" w:cs="Arial"/>
          <w:sz w:val="22"/>
          <w:szCs w:val="22"/>
          <w:lang w:val="en-AU"/>
        </w:rPr>
        <w:t>,</w:t>
      </w:r>
      <w:r w:rsidR="00C9115F" w:rsidRPr="00895B5D">
        <w:rPr>
          <w:rFonts w:ascii="Arial" w:hAnsi="Arial" w:cs="Arial"/>
          <w:sz w:val="22"/>
          <w:szCs w:val="22"/>
          <w:lang w:val="en-AU"/>
        </w:rPr>
        <w:t xml:space="preserve"> </w:t>
      </w:r>
      <w:r w:rsidR="00B678C3" w:rsidRPr="00895B5D">
        <w:rPr>
          <w:rFonts w:ascii="Arial" w:hAnsi="Arial" w:cs="Arial"/>
          <w:sz w:val="22"/>
          <w:szCs w:val="22"/>
          <w:lang w:val="en-AU"/>
        </w:rPr>
        <w:t xml:space="preserve">who come </w:t>
      </w:r>
      <w:r w:rsidR="00031592" w:rsidRPr="00895B5D">
        <w:rPr>
          <w:rFonts w:ascii="Arial" w:hAnsi="Arial" w:cs="Arial"/>
          <w:sz w:val="22"/>
          <w:szCs w:val="22"/>
          <w:lang w:val="en-AU"/>
        </w:rPr>
        <w:t xml:space="preserve">from a diverse range of businesses, </w:t>
      </w:r>
      <w:r w:rsidRPr="00895B5D">
        <w:rPr>
          <w:rFonts w:ascii="Arial" w:hAnsi="Arial" w:cs="Arial"/>
          <w:sz w:val="22"/>
          <w:szCs w:val="22"/>
          <w:lang w:val="en-AU"/>
        </w:rPr>
        <w:t xml:space="preserve">forms </w:t>
      </w:r>
      <w:r w:rsidR="0053178A" w:rsidRPr="00895B5D">
        <w:rPr>
          <w:rFonts w:ascii="Arial" w:hAnsi="Arial" w:cs="Arial"/>
          <w:sz w:val="22"/>
          <w:szCs w:val="22"/>
          <w:lang w:val="en-AU"/>
        </w:rPr>
        <w:t xml:space="preserve">a key part </w:t>
      </w:r>
      <w:r w:rsidRPr="00895B5D">
        <w:rPr>
          <w:rFonts w:ascii="Arial" w:hAnsi="Arial" w:cs="Arial"/>
          <w:sz w:val="22"/>
          <w:szCs w:val="22"/>
          <w:lang w:val="en-AU"/>
        </w:rPr>
        <w:t>of the CINZ strategy</w:t>
      </w:r>
      <w:r w:rsidR="00031592" w:rsidRPr="00895B5D">
        <w:rPr>
          <w:rFonts w:ascii="Arial" w:hAnsi="Arial" w:cs="Arial"/>
          <w:sz w:val="22"/>
          <w:szCs w:val="22"/>
          <w:lang w:val="en-AU"/>
        </w:rPr>
        <w:t>.</w:t>
      </w:r>
    </w:p>
    <w:p w14:paraId="091193FA" w14:textId="77777777" w:rsidR="00A76E8B" w:rsidRPr="00895B5D" w:rsidRDefault="00A76E8B" w:rsidP="00A76E8B">
      <w:pPr>
        <w:rPr>
          <w:rFonts w:ascii="Arial" w:hAnsi="Arial" w:cs="Arial"/>
          <w:sz w:val="22"/>
          <w:szCs w:val="22"/>
        </w:rPr>
      </w:pPr>
    </w:p>
    <w:p w14:paraId="5BD45E37" w14:textId="4FAB8CD1" w:rsidR="00A76E8B" w:rsidRPr="00895B5D" w:rsidRDefault="00A76E8B" w:rsidP="00F357C9">
      <w:pPr>
        <w:rPr>
          <w:rFonts w:ascii="Arial" w:hAnsi="Arial" w:cs="Arial"/>
          <w:sz w:val="22"/>
          <w:szCs w:val="22"/>
        </w:rPr>
      </w:pPr>
      <w:r w:rsidRPr="00895B5D">
        <w:rPr>
          <w:rFonts w:ascii="Arial" w:hAnsi="Arial" w:cs="Arial"/>
          <w:sz w:val="22"/>
          <w:szCs w:val="22"/>
          <w:lang w:val="en-AU"/>
        </w:rPr>
        <w:t>“</w:t>
      </w:r>
      <w:r w:rsidRPr="00895B5D">
        <w:rPr>
          <w:rFonts w:ascii="Arial" w:hAnsi="Arial" w:cs="Arial"/>
          <w:sz w:val="22"/>
          <w:szCs w:val="22"/>
        </w:rPr>
        <w:t xml:space="preserve">We </w:t>
      </w:r>
      <w:r w:rsidR="004C384B" w:rsidRPr="00895B5D">
        <w:rPr>
          <w:rFonts w:ascii="Arial" w:hAnsi="Arial" w:cs="Arial"/>
          <w:sz w:val="22"/>
          <w:szCs w:val="22"/>
        </w:rPr>
        <w:t>have seen strong demand for access to professional development</w:t>
      </w:r>
      <w:r w:rsidR="00646983" w:rsidRPr="00895B5D">
        <w:rPr>
          <w:rFonts w:ascii="Arial" w:hAnsi="Arial" w:cs="Arial"/>
          <w:sz w:val="22"/>
          <w:szCs w:val="22"/>
        </w:rPr>
        <w:t xml:space="preserve"> within our sector</w:t>
      </w:r>
      <w:r w:rsidRPr="00895B5D">
        <w:rPr>
          <w:rFonts w:ascii="Arial" w:hAnsi="Arial" w:cs="Arial"/>
          <w:sz w:val="22"/>
          <w:szCs w:val="22"/>
        </w:rPr>
        <w:t>.</w:t>
      </w:r>
      <w:r w:rsidR="00646983" w:rsidRPr="00895B5D">
        <w:rPr>
          <w:rFonts w:ascii="Arial" w:hAnsi="Arial" w:cs="Arial"/>
          <w:sz w:val="22"/>
          <w:szCs w:val="22"/>
        </w:rPr>
        <w:t xml:space="preserve"> This</w:t>
      </w:r>
      <w:r w:rsidRPr="00895B5D">
        <w:rPr>
          <w:rFonts w:ascii="Arial" w:hAnsi="Arial" w:cs="Arial"/>
          <w:sz w:val="22"/>
          <w:szCs w:val="22"/>
        </w:rPr>
        <w:t xml:space="preserve"> industry is all about people, and </w:t>
      </w:r>
      <w:r w:rsidR="000D5598">
        <w:rPr>
          <w:rFonts w:ascii="Arial" w:hAnsi="Arial" w:cs="Arial"/>
          <w:sz w:val="22"/>
          <w:szCs w:val="22"/>
        </w:rPr>
        <w:t xml:space="preserve">we know </w:t>
      </w:r>
      <w:r w:rsidR="00EE4E8E" w:rsidRPr="00895B5D">
        <w:rPr>
          <w:rFonts w:ascii="Arial" w:hAnsi="Arial" w:cs="Arial"/>
          <w:sz w:val="22"/>
          <w:szCs w:val="22"/>
        </w:rPr>
        <w:t xml:space="preserve">it is </w:t>
      </w:r>
      <w:r w:rsidR="00B678C3" w:rsidRPr="00895B5D">
        <w:rPr>
          <w:rFonts w:ascii="Arial" w:hAnsi="Arial" w:cs="Arial"/>
          <w:sz w:val="22"/>
          <w:szCs w:val="22"/>
        </w:rPr>
        <w:t xml:space="preserve">crucial </w:t>
      </w:r>
      <w:r w:rsidR="00EE4E8E" w:rsidRPr="00895B5D">
        <w:rPr>
          <w:rFonts w:ascii="Arial" w:hAnsi="Arial" w:cs="Arial"/>
          <w:sz w:val="22"/>
          <w:szCs w:val="22"/>
        </w:rPr>
        <w:t xml:space="preserve">we invest </w:t>
      </w:r>
      <w:r w:rsidR="00B678C3" w:rsidRPr="00895B5D">
        <w:rPr>
          <w:rFonts w:ascii="Arial" w:hAnsi="Arial" w:cs="Arial"/>
          <w:sz w:val="22"/>
          <w:szCs w:val="22"/>
        </w:rPr>
        <w:t>in human infrastructure, as well as physical infrastructure to grow our country’s business events sec</w:t>
      </w:r>
      <w:r w:rsidR="00EE4E8E" w:rsidRPr="00895B5D">
        <w:rPr>
          <w:rFonts w:ascii="Arial" w:hAnsi="Arial" w:cs="Arial"/>
          <w:sz w:val="22"/>
          <w:szCs w:val="22"/>
        </w:rPr>
        <w:t>tor,” she says.</w:t>
      </w:r>
    </w:p>
    <w:p w14:paraId="41210A9B" w14:textId="77777777" w:rsidR="00BF5EFB" w:rsidRPr="00895B5D" w:rsidRDefault="00BF5EFB" w:rsidP="00F357C9">
      <w:pPr>
        <w:rPr>
          <w:rFonts w:ascii="Arial" w:hAnsi="Arial" w:cs="Arial"/>
          <w:sz w:val="22"/>
          <w:szCs w:val="22"/>
          <w:lang w:val="en-AU"/>
        </w:rPr>
      </w:pPr>
    </w:p>
    <w:p w14:paraId="4F562307" w14:textId="3E9909EA" w:rsidR="00BF5EFB" w:rsidRDefault="005B1E5E" w:rsidP="00BF5EFB">
      <w:pPr>
        <w:rPr>
          <w:rFonts w:ascii="Arial" w:hAnsi="Arial" w:cs="Arial"/>
          <w:sz w:val="22"/>
          <w:szCs w:val="22"/>
          <w:lang w:val="en-AU"/>
        </w:rPr>
      </w:pPr>
      <w:r>
        <w:rPr>
          <w:rFonts w:ascii="Arial" w:hAnsi="Arial" w:cs="Arial"/>
          <w:sz w:val="22"/>
          <w:szCs w:val="22"/>
          <w:lang w:val="en-AU"/>
        </w:rPr>
        <w:t>The Hub is a lounge-style space</w:t>
      </w:r>
      <w:r w:rsidRPr="005B1E5E">
        <w:rPr>
          <w:rFonts w:ascii="Arial" w:hAnsi="Arial" w:cs="Arial"/>
          <w:sz w:val="22"/>
          <w:szCs w:val="22"/>
          <w:lang w:val="en-AU"/>
        </w:rPr>
        <w:t xml:space="preserve"> located in the centre of the show floor, and will be a go-to place for visitors to work and network over the two-day event. ServiceIQ will be providing updates on their industry training programmes, and Reserve Group </w:t>
      </w:r>
      <w:r>
        <w:rPr>
          <w:rFonts w:ascii="Arial" w:hAnsi="Arial" w:cs="Arial"/>
          <w:sz w:val="22"/>
          <w:szCs w:val="22"/>
          <w:lang w:val="en-AU"/>
        </w:rPr>
        <w:t xml:space="preserve">will be demonstrating the CINZ </w:t>
      </w:r>
      <w:bookmarkStart w:id="0" w:name="_GoBack"/>
      <w:bookmarkEnd w:id="0"/>
      <w:r w:rsidRPr="005B1E5E">
        <w:rPr>
          <w:rFonts w:ascii="Arial" w:hAnsi="Arial" w:cs="Arial"/>
          <w:sz w:val="22"/>
          <w:szCs w:val="22"/>
          <w:lang w:val="en-AU"/>
        </w:rPr>
        <w:t>online event planning tool. Independent consulting company TMS.Workshop will also profile their training workshops and share their insights into retaining and inspiring staff for the business events sector.</w:t>
      </w:r>
    </w:p>
    <w:p w14:paraId="34672DA3" w14:textId="77777777" w:rsidR="003C4737" w:rsidRDefault="003C4737" w:rsidP="00BF5EFB">
      <w:pPr>
        <w:rPr>
          <w:rFonts w:ascii="Arial" w:hAnsi="Arial" w:cs="Arial"/>
          <w:sz w:val="22"/>
          <w:szCs w:val="22"/>
          <w:lang w:val="en-AU"/>
        </w:rPr>
      </w:pPr>
    </w:p>
    <w:p w14:paraId="62AA1E6A" w14:textId="335DAEA3" w:rsidR="003C4737" w:rsidRPr="00895B5D" w:rsidRDefault="003C4737" w:rsidP="003C4737">
      <w:pPr>
        <w:rPr>
          <w:rFonts w:ascii="Arial" w:hAnsi="Arial" w:cs="Arial"/>
          <w:sz w:val="22"/>
          <w:szCs w:val="22"/>
        </w:rPr>
      </w:pPr>
      <w:r w:rsidRPr="00895B5D">
        <w:rPr>
          <w:rFonts w:ascii="Arial" w:hAnsi="Arial" w:cs="Arial"/>
          <w:sz w:val="22"/>
          <w:szCs w:val="22"/>
        </w:rPr>
        <w:t xml:space="preserve">In recent years CINZ has established </w:t>
      </w:r>
      <w:r>
        <w:rPr>
          <w:rFonts w:ascii="Arial" w:hAnsi="Arial" w:cs="Arial"/>
          <w:sz w:val="22"/>
          <w:szCs w:val="22"/>
        </w:rPr>
        <w:t xml:space="preserve">other successful education </w:t>
      </w:r>
      <w:r w:rsidRPr="00895B5D">
        <w:rPr>
          <w:rFonts w:ascii="Arial" w:hAnsi="Arial" w:cs="Arial"/>
          <w:sz w:val="22"/>
          <w:szCs w:val="22"/>
        </w:rPr>
        <w:t>initiatives</w:t>
      </w:r>
      <w:r>
        <w:rPr>
          <w:rFonts w:ascii="Arial" w:hAnsi="Arial" w:cs="Arial"/>
          <w:sz w:val="22"/>
          <w:szCs w:val="22"/>
        </w:rPr>
        <w:t>,</w:t>
      </w:r>
      <w:r w:rsidRPr="00895B5D">
        <w:rPr>
          <w:rFonts w:ascii="Arial" w:hAnsi="Arial" w:cs="Arial"/>
          <w:sz w:val="22"/>
          <w:szCs w:val="22"/>
        </w:rPr>
        <w:t xml:space="preserve"> including Mentorship and Emerging Talent programmes</w:t>
      </w:r>
      <w:r>
        <w:rPr>
          <w:rFonts w:ascii="Arial" w:hAnsi="Arial" w:cs="Arial"/>
          <w:sz w:val="22"/>
          <w:szCs w:val="22"/>
        </w:rPr>
        <w:t>, Masterclasses</w:t>
      </w:r>
      <w:r w:rsidRPr="00895B5D">
        <w:rPr>
          <w:rFonts w:ascii="Arial" w:hAnsi="Arial" w:cs="Arial"/>
          <w:sz w:val="22"/>
          <w:szCs w:val="22"/>
        </w:rPr>
        <w:t xml:space="preserve"> and a Diploma qualification for experienced professionals. </w:t>
      </w:r>
    </w:p>
    <w:p w14:paraId="0F5D12C1" w14:textId="77777777" w:rsidR="00EE4E8E" w:rsidRPr="00895B5D" w:rsidRDefault="00EE4E8E" w:rsidP="00BF5EFB">
      <w:pPr>
        <w:rPr>
          <w:rFonts w:ascii="Arial" w:hAnsi="Arial" w:cs="Arial"/>
          <w:sz w:val="22"/>
          <w:szCs w:val="22"/>
        </w:rPr>
      </w:pPr>
    </w:p>
    <w:p w14:paraId="00A54085" w14:textId="2C016CCC" w:rsidR="00EE4E8E" w:rsidRDefault="00EE4E8E" w:rsidP="00BF5EFB">
      <w:pPr>
        <w:rPr>
          <w:rFonts w:ascii="Arial" w:hAnsi="Arial" w:cs="Arial"/>
          <w:sz w:val="22"/>
          <w:szCs w:val="22"/>
        </w:rPr>
      </w:pPr>
      <w:r w:rsidRPr="00895B5D">
        <w:rPr>
          <w:rFonts w:ascii="Arial" w:hAnsi="Arial" w:cs="Arial"/>
          <w:sz w:val="22"/>
          <w:szCs w:val="22"/>
        </w:rPr>
        <w:t xml:space="preserve">Tomorrow </w:t>
      </w:r>
      <w:r w:rsidR="004B3D4D">
        <w:rPr>
          <w:rFonts w:ascii="Arial" w:hAnsi="Arial" w:cs="Arial"/>
          <w:sz w:val="22"/>
          <w:szCs w:val="22"/>
        </w:rPr>
        <w:t xml:space="preserve">(1 June) </w:t>
      </w:r>
      <w:r w:rsidRPr="00895B5D">
        <w:rPr>
          <w:rFonts w:ascii="Arial" w:hAnsi="Arial" w:cs="Arial"/>
          <w:sz w:val="22"/>
          <w:szCs w:val="22"/>
        </w:rPr>
        <w:t>at MEETINGS</w:t>
      </w:r>
      <w:r w:rsidR="00895B5D" w:rsidRPr="00895B5D">
        <w:rPr>
          <w:rFonts w:ascii="Arial" w:hAnsi="Arial" w:cs="Arial"/>
          <w:sz w:val="22"/>
          <w:szCs w:val="22"/>
        </w:rPr>
        <w:t>,</w:t>
      </w:r>
      <w:r w:rsidRPr="00895B5D">
        <w:rPr>
          <w:rFonts w:ascii="Arial" w:hAnsi="Arial" w:cs="Arial"/>
          <w:sz w:val="22"/>
          <w:szCs w:val="22"/>
        </w:rPr>
        <w:t xml:space="preserve"> CINZ is running a Masterclass for New Zealand’s leading professional conference organisers. Topics include the latest trends in conference space design, and </w:t>
      </w:r>
      <w:r w:rsidR="004B3D4D">
        <w:rPr>
          <w:rFonts w:ascii="Arial" w:hAnsi="Arial" w:cs="Arial"/>
          <w:sz w:val="22"/>
          <w:szCs w:val="22"/>
        </w:rPr>
        <w:t xml:space="preserve">an in-depth look at </w:t>
      </w:r>
      <w:r w:rsidRPr="00895B5D">
        <w:rPr>
          <w:rFonts w:ascii="Arial" w:hAnsi="Arial" w:cs="Arial"/>
          <w:sz w:val="22"/>
          <w:szCs w:val="22"/>
        </w:rPr>
        <w:t>conference insurance.</w:t>
      </w:r>
    </w:p>
    <w:p w14:paraId="525C9A89" w14:textId="77777777" w:rsidR="00F72A0A" w:rsidRPr="00895B5D" w:rsidRDefault="00F72A0A" w:rsidP="00BF5EFB">
      <w:pPr>
        <w:rPr>
          <w:rFonts w:ascii="Arial" w:hAnsi="Arial" w:cs="Arial"/>
          <w:sz w:val="22"/>
          <w:szCs w:val="22"/>
        </w:rPr>
      </w:pPr>
    </w:p>
    <w:p w14:paraId="7E5E316B" w14:textId="77777777" w:rsidR="000F0D2B" w:rsidRDefault="004B3D4D" w:rsidP="00BF5EFB">
      <w:pPr>
        <w:rPr>
          <w:rFonts w:ascii="Arial" w:hAnsi="Arial" w:cs="Arial"/>
          <w:sz w:val="22"/>
          <w:szCs w:val="22"/>
        </w:rPr>
      </w:pPr>
      <w:r>
        <w:rPr>
          <w:rFonts w:ascii="Arial" w:hAnsi="Arial" w:cs="Arial"/>
          <w:sz w:val="22"/>
          <w:szCs w:val="22"/>
        </w:rPr>
        <w:t>T</w:t>
      </w:r>
      <w:r w:rsidR="00BF5EFB" w:rsidRPr="00895B5D">
        <w:rPr>
          <w:rFonts w:ascii="Arial" w:hAnsi="Arial" w:cs="Arial"/>
          <w:sz w:val="22"/>
          <w:szCs w:val="22"/>
        </w:rPr>
        <w:t xml:space="preserve">he CINZ Mentorship Programme </w:t>
      </w:r>
      <w:r>
        <w:rPr>
          <w:rFonts w:ascii="Arial" w:hAnsi="Arial" w:cs="Arial"/>
          <w:sz w:val="22"/>
          <w:szCs w:val="22"/>
        </w:rPr>
        <w:t>is n</w:t>
      </w:r>
      <w:r w:rsidRPr="00895B5D">
        <w:rPr>
          <w:rFonts w:ascii="Arial" w:hAnsi="Arial" w:cs="Arial"/>
          <w:sz w:val="22"/>
          <w:szCs w:val="22"/>
        </w:rPr>
        <w:t xml:space="preserve">ow in its fourth year, </w:t>
      </w:r>
      <w:r>
        <w:rPr>
          <w:rFonts w:ascii="Arial" w:hAnsi="Arial" w:cs="Arial"/>
          <w:sz w:val="22"/>
          <w:szCs w:val="22"/>
        </w:rPr>
        <w:t xml:space="preserve">and </w:t>
      </w:r>
      <w:r w:rsidR="000F0D2B">
        <w:rPr>
          <w:rFonts w:ascii="Arial" w:hAnsi="Arial" w:cs="Arial"/>
          <w:sz w:val="22"/>
          <w:szCs w:val="22"/>
        </w:rPr>
        <w:t xml:space="preserve">is successfully delivering </w:t>
      </w:r>
      <w:r w:rsidR="00BF5EFB" w:rsidRPr="00895B5D">
        <w:rPr>
          <w:rFonts w:ascii="Arial" w:hAnsi="Arial" w:cs="Arial"/>
          <w:sz w:val="22"/>
          <w:szCs w:val="22"/>
        </w:rPr>
        <w:t>business event professionals with additional personal and career guidance and advice.</w:t>
      </w:r>
      <w:r w:rsidR="00F72A0A" w:rsidRPr="00895B5D">
        <w:rPr>
          <w:rFonts w:ascii="Arial" w:hAnsi="Arial" w:cs="Arial"/>
          <w:sz w:val="22"/>
          <w:szCs w:val="22"/>
        </w:rPr>
        <w:t xml:space="preserve"> </w:t>
      </w:r>
    </w:p>
    <w:p w14:paraId="135BB371" w14:textId="77777777" w:rsidR="000F0D2B" w:rsidRDefault="000F0D2B" w:rsidP="00BF5EFB">
      <w:pPr>
        <w:rPr>
          <w:rFonts w:ascii="Arial" w:hAnsi="Arial" w:cs="Arial"/>
          <w:sz w:val="22"/>
          <w:szCs w:val="22"/>
        </w:rPr>
      </w:pPr>
    </w:p>
    <w:p w14:paraId="486C6C80" w14:textId="4CB4EA18" w:rsidR="00BF5EFB" w:rsidRPr="00895B5D" w:rsidRDefault="000F0D2B" w:rsidP="00BF5EFB">
      <w:pPr>
        <w:rPr>
          <w:rFonts w:ascii="Arial" w:hAnsi="Arial" w:cs="Arial"/>
          <w:sz w:val="22"/>
          <w:szCs w:val="22"/>
        </w:rPr>
      </w:pPr>
      <w:r>
        <w:rPr>
          <w:rFonts w:ascii="Arial" w:hAnsi="Arial" w:cs="Arial"/>
          <w:sz w:val="22"/>
          <w:szCs w:val="22"/>
        </w:rPr>
        <w:t>“</w:t>
      </w:r>
      <w:r w:rsidR="00BF5EFB" w:rsidRPr="00895B5D">
        <w:rPr>
          <w:rFonts w:ascii="Arial" w:hAnsi="Arial" w:cs="Arial"/>
          <w:sz w:val="22"/>
          <w:szCs w:val="22"/>
        </w:rPr>
        <w:t xml:space="preserve">What we want to do is grow the skills of our </w:t>
      </w:r>
      <w:r w:rsidR="00646983" w:rsidRPr="00895B5D">
        <w:rPr>
          <w:rFonts w:ascii="Arial" w:hAnsi="Arial" w:cs="Arial"/>
          <w:sz w:val="22"/>
          <w:szCs w:val="22"/>
        </w:rPr>
        <w:t xml:space="preserve">people </w:t>
      </w:r>
      <w:r w:rsidR="00BF5EFB" w:rsidRPr="00895B5D">
        <w:rPr>
          <w:rFonts w:ascii="Arial" w:hAnsi="Arial" w:cs="Arial"/>
          <w:sz w:val="22"/>
          <w:szCs w:val="22"/>
        </w:rPr>
        <w:t>and strengthen the networks within our industry so that everyone is at the top of their game. This programme is designed to create valuable relationships and lead to significant personal growth,” Sue Sullivan says.</w:t>
      </w:r>
    </w:p>
    <w:p w14:paraId="192C0E07" w14:textId="77777777" w:rsidR="00811585" w:rsidRPr="00895B5D" w:rsidRDefault="00811585" w:rsidP="00BF5EFB">
      <w:pPr>
        <w:rPr>
          <w:rFonts w:ascii="Arial" w:hAnsi="Arial" w:cs="Arial"/>
          <w:sz w:val="22"/>
          <w:szCs w:val="22"/>
        </w:rPr>
      </w:pPr>
    </w:p>
    <w:p w14:paraId="0D23B5D5" w14:textId="11A84456" w:rsidR="00646983" w:rsidRPr="00895B5D" w:rsidRDefault="00026EF3" w:rsidP="004C384B">
      <w:pPr>
        <w:rPr>
          <w:rFonts w:ascii="Arial" w:hAnsi="Arial" w:cs="Arial"/>
          <w:sz w:val="22"/>
          <w:szCs w:val="22"/>
        </w:rPr>
      </w:pPr>
      <w:r>
        <w:rPr>
          <w:rFonts w:ascii="Arial" w:hAnsi="Arial" w:cs="Arial"/>
          <w:sz w:val="22"/>
          <w:szCs w:val="22"/>
        </w:rPr>
        <w:t xml:space="preserve">The </w:t>
      </w:r>
      <w:r w:rsidR="004C384B" w:rsidRPr="00895B5D">
        <w:rPr>
          <w:rFonts w:ascii="Arial" w:hAnsi="Arial" w:cs="Arial"/>
          <w:sz w:val="22"/>
          <w:szCs w:val="22"/>
        </w:rPr>
        <w:t>CINZ Emerging Talent programme has been running in Auckland and Wellington for two years</w:t>
      </w:r>
      <w:r w:rsidR="00E44B2F" w:rsidRPr="00895B5D">
        <w:rPr>
          <w:rFonts w:ascii="Arial" w:hAnsi="Arial" w:cs="Arial"/>
          <w:sz w:val="22"/>
          <w:szCs w:val="22"/>
        </w:rPr>
        <w:t>,</w:t>
      </w:r>
      <w:r w:rsidR="004C384B" w:rsidRPr="00895B5D">
        <w:rPr>
          <w:rFonts w:ascii="Arial" w:hAnsi="Arial" w:cs="Arial"/>
          <w:sz w:val="22"/>
          <w:szCs w:val="22"/>
        </w:rPr>
        <w:t xml:space="preserve"> and </w:t>
      </w:r>
      <w:r w:rsidR="00F72A0A" w:rsidRPr="00895B5D">
        <w:rPr>
          <w:rFonts w:ascii="Arial" w:hAnsi="Arial" w:cs="Arial"/>
          <w:sz w:val="22"/>
          <w:szCs w:val="22"/>
        </w:rPr>
        <w:t xml:space="preserve">is </w:t>
      </w:r>
      <w:r w:rsidR="004C384B" w:rsidRPr="00895B5D">
        <w:rPr>
          <w:rFonts w:ascii="Arial" w:hAnsi="Arial" w:cs="Arial"/>
          <w:sz w:val="22"/>
          <w:szCs w:val="22"/>
        </w:rPr>
        <w:t xml:space="preserve">designed </w:t>
      </w:r>
      <w:r w:rsidR="00A76E8B" w:rsidRPr="00895B5D">
        <w:rPr>
          <w:rFonts w:ascii="Arial" w:hAnsi="Arial" w:cs="Arial"/>
          <w:sz w:val="22"/>
          <w:szCs w:val="22"/>
        </w:rPr>
        <w:t>to meet the</w:t>
      </w:r>
      <w:r w:rsidR="004C384B" w:rsidRPr="00895B5D">
        <w:rPr>
          <w:rFonts w:ascii="Arial" w:hAnsi="Arial" w:cs="Arial"/>
          <w:sz w:val="22"/>
          <w:szCs w:val="22"/>
        </w:rPr>
        <w:t xml:space="preserve"> needs of up-and-coming professionals and give them valuable network building opportunities. </w:t>
      </w:r>
    </w:p>
    <w:p w14:paraId="5284061A" w14:textId="77777777" w:rsidR="00646983" w:rsidRPr="00895B5D" w:rsidRDefault="00646983" w:rsidP="004C384B">
      <w:pPr>
        <w:rPr>
          <w:rFonts w:ascii="Arial" w:hAnsi="Arial" w:cs="Arial"/>
          <w:sz w:val="22"/>
          <w:szCs w:val="22"/>
        </w:rPr>
      </w:pPr>
    </w:p>
    <w:p w14:paraId="795D570C" w14:textId="4502DF06" w:rsidR="004C384B" w:rsidRPr="00895B5D" w:rsidRDefault="004C384B" w:rsidP="004C384B">
      <w:pPr>
        <w:rPr>
          <w:rFonts w:ascii="Arial" w:hAnsi="Arial" w:cs="Arial"/>
          <w:sz w:val="22"/>
          <w:szCs w:val="22"/>
        </w:rPr>
      </w:pPr>
      <w:r w:rsidRPr="00895B5D">
        <w:rPr>
          <w:rFonts w:ascii="Arial" w:hAnsi="Arial" w:cs="Arial"/>
          <w:sz w:val="22"/>
          <w:szCs w:val="22"/>
        </w:rPr>
        <w:lastRenderedPageBreak/>
        <w:t>“This programme is giving young professionals the stepping stones they need to build their professional networks and assist them as they progress in their ca</w:t>
      </w:r>
      <w:r w:rsidR="00434DBF" w:rsidRPr="00895B5D">
        <w:rPr>
          <w:rFonts w:ascii="Arial" w:hAnsi="Arial" w:cs="Arial"/>
          <w:sz w:val="22"/>
          <w:szCs w:val="22"/>
        </w:rPr>
        <w:t xml:space="preserve">reers into management positions,” </w:t>
      </w:r>
      <w:r w:rsidR="000F0D2B">
        <w:rPr>
          <w:rFonts w:ascii="Arial" w:hAnsi="Arial" w:cs="Arial"/>
          <w:sz w:val="22"/>
          <w:szCs w:val="22"/>
        </w:rPr>
        <w:t xml:space="preserve">she </w:t>
      </w:r>
      <w:r w:rsidR="00434DBF" w:rsidRPr="00895B5D">
        <w:rPr>
          <w:rFonts w:ascii="Arial" w:hAnsi="Arial" w:cs="Arial"/>
          <w:sz w:val="22"/>
          <w:szCs w:val="22"/>
        </w:rPr>
        <w:t>says.</w:t>
      </w:r>
    </w:p>
    <w:p w14:paraId="751D396D" w14:textId="77777777" w:rsidR="00A76E8B" w:rsidRPr="00895B5D" w:rsidRDefault="00A76E8B" w:rsidP="004C384B">
      <w:pPr>
        <w:rPr>
          <w:rFonts w:ascii="Arial" w:hAnsi="Arial" w:cs="Arial"/>
          <w:sz w:val="22"/>
          <w:szCs w:val="22"/>
        </w:rPr>
      </w:pPr>
    </w:p>
    <w:p w14:paraId="5A1F92C2" w14:textId="175C15DF" w:rsidR="00A76E8B" w:rsidRPr="00895B5D" w:rsidRDefault="00E44B2F" w:rsidP="00A76E8B">
      <w:pPr>
        <w:rPr>
          <w:rFonts w:ascii="Arial" w:hAnsi="Arial" w:cs="Arial"/>
          <w:sz w:val="22"/>
          <w:szCs w:val="22"/>
        </w:rPr>
      </w:pPr>
      <w:r w:rsidRPr="00895B5D">
        <w:rPr>
          <w:rFonts w:ascii="Arial" w:hAnsi="Arial" w:cs="Arial"/>
          <w:sz w:val="22"/>
          <w:szCs w:val="22"/>
        </w:rPr>
        <w:t>For more experienced professionals looking to advance their qualifications</w:t>
      </w:r>
      <w:r w:rsidR="00925C1F" w:rsidRPr="00895B5D">
        <w:rPr>
          <w:rFonts w:ascii="Arial" w:hAnsi="Arial" w:cs="Arial"/>
          <w:sz w:val="22"/>
          <w:szCs w:val="22"/>
        </w:rPr>
        <w:t>,</w:t>
      </w:r>
      <w:r w:rsidRPr="00895B5D">
        <w:rPr>
          <w:rFonts w:ascii="Arial" w:hAnsi="Arial" w:cs="Arial"/>
          <w:sz w:val="22"/>
          <w:szCs w:val="22"/>
        </w:rPr>
        <w:t xml:space="preserve"> </w:t>
      </w:r>
      <w:r w:rsidR="00925C1F" w:rsidRPr="00895B5D">
        <w:rPr>
          <w:rFonts w:ascii="Arial" w:hAnsi="Arial" w:cs="Arial"/>
          <w:sz w:val="22"/>
          <w:szCs w:val="22"/>
        </w:rPr>
        <w:t xml:space="preserve">CINZ and ServiceIQ </w:t>
      </w:r>
      <w:r w:rsidR="000F0D2B">
        <w:rPr>
          <w:rFonts w:ascii="Arial" w:hAnsi="Arial" w:cs="Arial"/>
          <w:sz w:val="22"/>
          <w:szCs w:val="22"/>
        </w:rPr>
        <w:t xml:space="preserve">have </w:t>
      </w:r>
      <w:r w:rsidR="00925C1F" w:rsidRPr="00895B5D">
        <w:rPr>
          <w:rFonts w:ascii="Arial" w:hAnsi="Arial" w:cs="Arial"/>
          <w:sz w:val="22"/>
          <w:szCs w:val="22"/>
        </w:rPr>
        <w:t xml:space="preserve">worked together to </w:t>
      </w:r>
      <w:r w:rsidR="000F0D2B">
        <w:rPr>
          <w:rFonts w:ascii="Arial" w:hAnsi="Arial" w:cs="Arial"/>
          <w:sz w:val="22"/>
          <w:szCs w:val="22"/>
        </w:rPr>
        <w:t xml:space="preserve">run </w:t>
      </w:r>
      <w:r w:rsidR="00A76E8B" w:rsidRPr="00895B5D">
        <w:rPr>
          <w:rFonts w:ascii="Arial" w:hAnsi="Arial" w:cs="Arial"/>
          <w:sz w:val="22"/>
          <w:szCs w:val="22"/>
        </w:rPr>
        <w:t>the New Zealand Diploma in Tourism Conventions and Incentives (Level 5) with strands in Conference Organisation, Convention Bureau, Incentives Planning, and Venue Sales and Operations.</w:t>
      </w:r>
    </w:p>
    <w:p w14:paraId="36E049B7" w14:textId="77777777" w:rsidR="00A76E8B" w:rsidRPr="00895B5D" w:rsidRDefault="00A76E8B" w:rsidP="00A76E8B">
      <w:pPr>
        <w:rPr>
          <w:rFonts w:ascii="Arial" w:hAnsi="Arial" w:cs="Arial"/>
          <w:sz w:val="22"/>
          <w:szCs w:val="22"/>
        </w:rPr>
      </w:pPr>
    </w:p>
    <w:p w14:paraId="3B647C09" w14:textId="4AC1A0DF" w:rsidR="00A76E8B" w:rsidRPr="00895B5D" w:rsidRDefault="00B365B0" w:rsidP="00A76E8B">
      <w:pPr>
        <w:rPr>
          <w:rFonts w:ascii="Arial" w:hAnsi="Arial" w:cs="Arial"/>
          <w:sz w:val="22"/>
          <w:szCs w:val="22"/>
        </w:rPr>
      </w:pPr>
      <w:r w:rsidRPr="00895B5D">
        <w:rPr>
          <w:rFonts w:ascii="Arial" w:hAnsi="Arial" w:cs="Arial"/>
          <w:sz w:val="22"/>
          <w:szCs w:val="22"/>
        </w:rPr>
        <w:t xml:space="preserve">Every year </w:t>
      </w:r>
      <w:r w:rsidR="00AE54BA">
        <w:rPr>
          <w:rFonts w:ascii="Arial" w:hAnsi="Arial" w:cs="Arial"/>
          <w:sz w:val="22"/>
          <w:szCs w:val="22"/>
        </w:rPr>
        <w:t xml:space="preserve">before </w:t>
      </w:r>
      <w:r w:rsidRPr="00895B5D">
        <w:rPr>
          <w:rFonts w:ascii="Arial" w:hAnsi="Arial" w:cs="Arial"/>
          <w:sz w:val="22"/>
          <w:szCs w:val="22"/>
        </w:rPr>
        <w:t xml:space="preserve">MEETINGS, CINZ </w:t>
      </w:r>
      <w:r w:rsidR="003C4737">
        <w:rPr>
          <w:rFonts w:ascii="Arial" w:hAnsi="Arial" w:cs="Arial"/>
          <w:sz w:val="22"/>
          <w:szCs w:val="22"/>
        </w:rPr>
        <w:t xml:space="preserve">offers </w:t>
      </w:r>
      <w:r w:rsidR="00A76E8B" w:rsidRPr="00895B5D">
        <w:rPr>
          <w:rFonts w:ascii="Arial" w:hAnsi="Arial" w:cs="Arial"/>
          <w:sz w:val="22"/>
          <w:szCs w:val="22"/>
        </w:rPr>
        <w:t>Event Manag</w:t>
      </w:r>
      <w:r w:rsidR="00AE54BA">
        <w:rPr>
          <w:rFonts w:ascii="Arial" w:hAnsi="Arial" w:cs="Arial"/>
          <w:sz w:val="22"/>
          <w:szCs w:val="22"/>
        </w:rPr>
        <w:t xml:space="preserve">ement and Hospitality and Tourism Management students </w:t>
      </w:r>
      <w:r w:rsidR="000C10B0">
        <w:rPr>
          <w:rFonts w:ascii="Arial" w:hAnsi="Arial" w:cs="Arial"/>
          <w:sz w:val="22"/>
          <w:szCs w:val="22"/>
        </w:rPr>
        <w:t xml:space="preserve">from Auckland </w:t>
      </w:r>
      <w:r w:rsidRPr="00895B5D">
        <w:rPr>
          <w:rFonts w:ascii="Arial" w:hAnsi="Arial" w:cs="Arial"/>
          <w:sz w:val="22"/>
          <w:szCs w:val="22"/>
        </w:rPr>
        <w:t>University</w:t>
      </w:r>
      <w:r w:rsidR="000C10B0">
        <w:rPr>
          <w:rFonts w:ascii="Arial" w:hAnsi="Arial" w:cs="Arial"/>
          <w:sz w:val="22"/>
          <w:szCs w:val="22"/>
        </w:rPr>
        <w:t xml:space="preserve"> of Technology (AUT)</w:t>
      </w:r>
      <w:r w:rsidR="00031592" w:rsidRPr="00895B5D">
        <w:rPr>
          <w:rFonts w:ascii="Arial" w:hAnsi="Arial" w:cs="Arial"/>
          <w:sz w:val="22"/>
          <w:szCs w:val="22"/>
        </w:rPr>
        <w:t xml:space="preserve"> </w:t>
      </w:r>
      <w:r w:rsidR="00AE54BA">
        <w:rPr>
          <w:rFonts w:ascii="Arial" w:hAnsi="Arial" w:cs="Arial"/>
          <w:sz w:val="22"/>
          <w:szCs w:val="22"/>
        </w:rPr>
        <w:t>internship opportunities</w:t>
      </w:r>
      <w:r w:rsidR="00A76E8B" w:rsidRPr="00895B5D">
        <w:rPr>
          <w:rFonts w:ascii="Arial" w:hAnsi="Arial" w:cs="Arial"/>
          <w:sz w:val="22"/>
          <w:szCs w:val="22"/>
        </w:rPr>
        <w:t xml:space="preserve"> at CINZ MEETINGS</w:t>
      </w:r>
      <w:r w:rsidR="00AE54BA">
        <w:rPr>
          <w:rFonts w:ascii="Arial" w:hAnsi="Arial" w:cs="Arial"/>
          <w:sz w:val="22"/>
          <w:szCs w:val="22"/>
        </w:rPr>
        <w:t>.</w:t>
      </w:r>
    </w:p>
    <w:p w14:paraId="11EDC6C5" w14:textId="77777777" w:rsidR="00542286" w:rsidRPr="00895B5D" w:rsidRDefault="00542286" w:rsidP="00A76E8B">
      <w:pPr>
        <w:rPr>
          <w:rFonts w:ascii="Arial" w:hAnsi="Arial" w:cs="Arial"/>
          <w:sz w:val="22"/>
          <w:szCs w:val="22"/>
        </w:rPr>
      </w:pPr>
    </w:p>
    <w:p w14:paraId="18F7416F" w14:textId="198104ED" w:rsidR="00A76E8B" w:rsidRPr="00895B5D" w:rsidRDefault="00542286" w:rsidP="00A76E8B">
      <w:pPr>
        <w:rPr>
          <w:rFonts w:ascii="Arial" w:hAnsi="Arial" w:cs="Arial"/>
          <w:sz w:val="22"/>
          <w:szCs w:val="22"/>
        </w:rPr>
      </w:pPr>
      <w:r w:rsidRPr="00895B5D">
        <w:rPr>
          <w:rFonts w:ascii="Arial" w:hAnsi="Arial" w:cs="Arial"/>
          <w:sz w:val="22"/>
          <w:szCs w:val="22"/>
        </w:rPr>
        <w:t xml:space="preserve">“Several of our </w:t>
      </w:r>
      <w:r w:rsidR="00AE54BA">
        <w:rPr>
          <w:rFonts w:ascii="Arial" w:hAnsi="Arial" w:cs="Arial"/>
          <w:sz w:val="22"/>
          <w:szCs w:val="22"/>
        </w:rPr>
        <w:t xml:space="preserve">AUT </w:t>
      </w:r>
      <w:r w:rsidR="00A76E8B" w:rsidRPr="00895B5D">
        <w:rPr>
          <w:rFonts w:ascii="Arial" w:hAnsi="Arial" w:cs="Arial"/>
          <w:sz w:val="22"/>
          <w:szCs w:val="22"/>
        </w:rPr>
        <w:t xml:space="preserve">students have walked away with </w:t>
      </w:r>
      <w:r w:rsidR="00031592" w:rsidRPr="00895B5D">
        <w:rPr>
          <w:rFonts w:ascii="Arial" w:hAnsi="Arial" w:cs="Arial"/>
          <w:sz w:val="22"/>
          <w:szCs w:val="22"/>
        </w:rPr>
        <w:t xml:space="preserve">excellent </w:t>
      </w:r>
      <w:r w:rsidR="00A76E8B" w:rsidRPr="00895B5D">
        <w:rPr>
          <w:rFonts w:ascii="Arial" w:hAnsi="Arial" w:cs="Arial"/>
          <w:sz w:val="22"/>
          <w:szCs w:val="22"/>
        </w:rPr>
        <w:t xml:space="preserve">job opportunities </w:t>
      </w:r>
      <w:r w:rsidR="008D6FE7" w:rsidRPr="00895B5D">
        <w:rPr>
          <w:rFonts w:ascii="Arial" w:hAnsi="Arial" w:cs="Arial"/>
          <w:sz w:val="22"/>
          <w:szCs w:val="22"/>
        </w:rPr>
        <w:t xml:space="preserve">after </w:t>
      </w:r>
      <w:r w:rsidR="00A76E8B" w:rsidRPr="00895B5D">
        <w:rPr>
          <w:rFonts w:ascii="Arial" w:hAnsi="Arial" w:cs="Arial"/>
          <w:sz w:val="22"/>
          <w:szCs w:val="22"/>
        </w:rPr>
        <w:t xml:space="preserve">gaining their first </w:t>
      </w:r>
      <w:r w:rsidR="00031592" w:rsidRPr="00895B5D">
        <w:rPr>
          <w:rFonts w:ascii="Arial" w:hAnsi="Arial" w:cs="Arial"/>
          <w:sz w:val="22"/>
          <w:szCs w:val="22"/>
        </w:rPr>
        <w:t>hands-on experience at MEETINGS,” she says.</w:t>
      </w:r>
    </w:p>
    <w:p w14:paraId="5491D2BD" w14:textId="77777777" w:rsidR="00895B5D" w:rsidRPr="00895B5D" w:rsidRDefault="00895B5D" w:rsidP="008E6493">
      <w:pPr>
        <w:rPr>
          <w:rFonts w:ascii="Arial" w:eastAsia="Times New Roman" w:hAnsi="Arial" w:cs="Arial"/>
          <w:color w:val="000000"/>
          <w:sz w:val="22"/>
          <w:szCs w:val="22"/>
          <w:lang w:eastAsia="en-GB"/>
        </w:rPr>
      </w:pPr>
    </w:p>
    <w:p w14:paraId="19335511" w14:textId="0B12BDA0" w:rsidR="008E6493" w:rsidRDefault="008E6493" w:rsidP="008E6493">
      <w:pPr>
        <w:rPr>
          <w:rStyle w:val="Hyperlink"/>
          <w:rFonts w:ascii="Arial" w:hAnsi="Arial" w:cs="Arial"/>
          <w:sz w:val="22"/>
          <w:szCs w:val="22"/>
          <w:lang w:val="en-AU"/>
        </w:rPr>
      </w:pPr>
      <w:r w:rsidRPr="00895B5D">
        <w:rPr>
          <w:rFonts w:ascii="Arial" w:hAnsi="Arial" w:cs="Arial"/>
          <w:sz w:val="22"/>
          <w:szCs w:val="22"/>
          <w:lang w:val="en-AU"/>
        </w:rPr>
        <w:t xml:space="preserve">CINZ MEETINGS 2017 is open to anyone who organises business events, meetings, conferences, exhibitions and incentive travel. Registration is free at </w:t>
      </w:r>
      <w:hyperlink r:id="rId6" w:history="1">
        <w:r w:rsidRPr="00895B5D">
          <w:rPr>
            <w:rStyle w:val="Hyperlink"/>
            <w:rFonts w:ascii="Arial" w:hAnsi="Arial" w:cs="Arial"/>
            <w:sz w:val="22"/>
            <w:szCs w:val="22"/>
            <w:lang w:val="en-AU"/>
          </w:rPr>
          <w:t>www.meetings.co.nz/daybuyer</w:t>
        </w:r>
      </w:hyperlink>
    </w:p>
    <w:p w14:paraId="425E2BEB" w14:textId="77777777" w:rsidR="00895B5D" w:rsidRPr="00895B5D" w:rsidRDefault="00895B5D" w:rsidP="00895B5D">
      <w:pPr>
        <w:rPr>
          <w:rFonts w:ascii="Arial" w:hAnsi="Arial" w:cs="Arial"/>
        </w:rPr>
      </w:pPr>
    </w:p>
    <w:p w14:paraId="64E68AE1" w14:textId="77777777" w:rsidR="00C445EA" w:rsidRDefault="00C445EA" w:rsidP="00C445EA">
      <w:pPr>
        <w:rPr>
          <w:rFonts w:ascii="Arial" w:hAnsi="Arial" w:cs="Arial"/>
          <w:sz w:val="22"/>
          <w:szCs w:val="22"/>
        </w:rPr>
      </w:pPr>
      <w:r>
        <w:rPr>
          <w:rFonts w:ascii="Arial" w:hAnsi="Arial" w:cs="Arial"/>
          <w:sz w:val="22"/>
          <w:szCs w:val="22"/>
        </w:rPr>
        <w:t>ENDS</w:t>
      </w:r>
    </w:p>
    <w:p w14:paraId="48527C9C" w14:textId="77777777" w:rsidR="00C445EA" w:rsidRDefault="00C445EA" w:rsidP="00C445EA">
      <w:pPr>
        <w:rPr>
          <w:rFonts w:ascii="Arial" w:hAnsi="Arial" w:cs="Arial"/>
          <w:sz w:val="22"/>
          <w:szCs w:val="22"/>
        </w:rPr>
      </w:pPr>
    </w:p>
    <w:p w14:paraId="162FF39A" w14:textId="7B6AB945" w:rsidR="00C445EA" w:rsidRDefault="00C445EA" w:rsidP="00C445EA">
      <w:pPr>
        <w:rPr>
          <w:rFonts w:ascii="Arial" w:hAnsi="Arial" w:cs="Arial"/>
          <w:sz w:val="22"/>
          <w:szCs w:val="22"/>
        </w:rPr>
      </w:pPr>
      <w:r>
        <w:rPr>
          <w:rFonts w:ascii="Arial" w:hAnsi="Arial" w:cs="Arial"/>
          <w:sz w:val="22"/>
          <w:szCs w:val="22"/>
        </w:rPr>
        <w:t xml:space="preserve">Click here to access the online </w:t>
      </w:r>
      <w:hyperlink r:id="rId7" w:history="1">
        <w:r w:rsidRPr="00796313">
          <w:rPr>
            <w:rStyle w:val="Hyperlink"/>
            <w:rFonts w:ascii="Arial" w:hAnsi="Arial" w:cs="Arial"/>
            <w:sz w:val="22"/>
            <w:szCs w:val="22"/>
          </w:rPr>
          <w:t>MEETINGS Media Centre</w:t>
        </w:r>
      </w:hyperlink>
      <w:r>
        <w:rPr>
          <w:rFonts w:ascii="Arial" w:hAnsi="Arial" w:cs="Arial"/>
          <w:sz w:val="22"/>
          <w:szCs w:val="22"/>
        </w:rPr>
        <w:t xml:space="preserve"> to download images and news.</w:t>
      </w:r>
    </w:p>
    <w:p w14:paraId="48A11458" w14:textId="77777777" w:rsidR="00C445EA" w:rsidRDefault="00C445EA" w:rsidP="00C445EA">
      <w:pPr>
        <w:rPr>
          <w:rFonts w:ascii="Arial" w:hAnsi="Arial" w:cs="Arial"/>
          <w:sz w:val="22"/>
          <w:szCs w:val="22"/>
        </w:rPr>
      </w:pPr>
    </w:p>
    <w:p w14:paraId="669643B1" w14:textId="77777777" w:rsidR="00C445EA" w:rsidRDefault="00C445EA" w:rsidP="00C445EA">
      <w:pPr>
        <w:rPr>
          <w:rFonts w:ascii="Arial" w:hAnsi="Arial" w:cs="Arial"/>
          <w:sz w:val="22"/>
          <w:szCs w:val="22"/>
        </w:rPr>
      </w:pPr>
      <w:r>
        <w:rPr>
          <w:rFonts w:ascii="Arial" w:hAnsi="Arial" w:cs="Arial"/>
          <w:sz w:val="22"/>
          <w:szCs w:val="22"/>
        </w:rPr>
        <w:t xml:space="preserve">Join the conversation on </w:t>
      </w:r>
      <w:hyperlink r:id="rId8" w:history="1">
        <w:r w:rsidRPr="001A2EE0">
          <w:rPr>
            <w:rStyle w:val="Hyperlink"/>
            <w:rFonts w:ascii="Arial" w:hAnsi="Arial" w:cs="Arial"/>
            <w:sz w:val="22"/>
            <w:szCs w:val="22"/>
          </w:rPr>
          <w:t>Facebook</w:t>
        </w:r>
      </w:hyperlink>
      <w:r>
        <w:rPr>
          <w:rFonts w:ascii="Arial" w:hAnsi="Arial" w:cs="Arial"/>
          <w:sz w:val="22"/>
          <w:szCs w:val="22"/>
        </w:rPr>
        <w:t xml:space="preserve">, </w:t>
      </w:r>
      <w:hyperlink r:id="rId9" w:history="1">
        <w:r w:rsidRPr="001A2EE0">
          <w:rPr>
            <w:rStyle w:val="Hyperlink"/>
            <w:rFonts w:ascii="Arial" w:hAnsi="Arial" w:cs="Arial"/>
            <w:sz w:val="22"/>
            <w:szCs w:val="22"/>
          </w:rPr>
          <w:t>Twitter</w:t>
        </w:r>
      </w:hyperlink>
      <w:r>
        <w:rPr>
          <w:rFonts w:ascii="Arial" w:hAnsi="Arial" w:cs="Arial"/>
          <w:sz w:val="22"/>
          <w:szCs w:val="22"/>
        </w:rPr>
        <w:t xml:space="preserve"> and </w:t>
      </w:r>
      <w:hyperlink r:id="rId10" w:history="1">
        <w:r w:rsidRPr="001A2EE0">
          <w:rPr>
            <w:rStyle w:val="Hyperlink"/>
            <w:rFonts w:ascii="Arial" w:hAnsi="Arial" w:cs="Arial"/>
            <w:sz w:val="22"/>
            <w:szCs w:val="22"/>
          </w:rPr>
          <w:t>Instagram</w:t>
        </w:r>
      </w:hyperlink>
      <w:r>
        <w:rPr>
          <w:rFonts w:ascii="Arial" w:hAnsi="Arial" w:cs="Arial"/>
          <w:sz w:val="22"/>
          <w:szCs w:val="22"/>
        </w:rPr>
        <w:t xml:space="preserve"> using the hashtag #CINZ17.</w:t>
      </w:r>
    </w:p>
    <w:p w14:paraId="31C7B635" w14:textId="77777777" w:rsidR="00895B5D" w:rsidRPr="00895B5D" w:rsidRDefault="00895B5D" w:rsidP="00895B5D">
      <w:pPr>
        <w:rPr>
          <w:rFonts w:ascii="Arial" w:hAnsi="Arial" w:cs="Arial"/>
        </w:rPr>
      </w:pPr>
    </w:p>
    <w:p w14:paraId="5C209D5D" w14:textId="77777777" w:rsidR="00895B5D" w:rsidRPr="00895B5D" w:rsidRDefault="00895B5D" w:rsidP="00895B5D">
      <w:pPr>
        <w:rPr>
          <w:rFonts w:ascii="Arial" w:hAnsi="Arial" w:cs="Arial"/>
          <w:b/>
          <w:sz w:val="22"/>
          <w:szCs w:val="22"/>
        </w:rPr>
      </w:pPr>
      <w:r w:rsidRPr="00895B5D">
        <w:rPr>
          <w:rFonts w:ascii="Arial" w:hAnsi="Arial" w:cs="Arial"/>
          <w:b/>
          <w:sz w:val="22"/>
          <w:szCs w:val="22"/>
        </w:rPr>
        <w:t>Background information</w:t>
      </w:r>
    </w:p>
    <w:p w14:paraId="6A41D578" w14:textId="77777777" w:rsidR="00895B5D" w:rsidRPr="00895B5D" w:rsidRDefault="00895B5D" w:rsidP="00895B5D">
      <w:pPr>
        <w:rPr>
          <w:rFonts w:ascii="Arial" w:hAnsi="Arial" w:cs="Arial"/>
          <w:sz w:val="22"/>
          <w:szCs w:val="22"/>
        </w:rPr>
      </w:pPr>
    </w:p>
    <w:p w14:paraId="25032566"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lang w:val="en-US"/>
        </w:rPr>
        <w:t>CINZ MEETINGS 2017 is New Zealand’s largest business tourism trade exhibition.</w:t>
      </w:r>
    </w:p>
    <w:p w14:paraId="04BE82E4"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lang w:val="en-US"/>
        </w:rPr>
        <w:t>Conventions &amp; Incentives New Zealand (CINZ) owns and manages the event, which has been run annually since 1997.</w:t>
      </w:r>
    </w:p>
    <w:p w14:paraId="1BB00739"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Pr>
          <w:rFonts w:ascii="Arial" w:hAnsi="Arial" w:cs="Arial"/>
          <w:sz w:val="22"/>
          <w:szCs w:val="22"/>
        </w:rPr>
        <w:t xml:space="preserve">It is </w:t>
      </w:r>
      <w:r w:rsidRPr="00517C1F">
        <w:rPr>
          <w:rFonts w:ascii="Arial" w:hAnsi="Arial" w:cs="Arial"/>
          <w:sz w:val="22"/>
          <w:szCs w:val="22"/>
        </w:rPr>
        <w:t>New Zealand’s leading platform for connecting influential domestic, Australian and international buyers with key regions, meeting facilities, accommodation, off-site venues and activities.</w:t>
      </w:r>
    </w:p>
    <w:p w14:paraId="4B11D77E"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rPr>
        <w:t xml:space="preserve">Air New Zealand is Principal Sponsor for CINZ MEETINGS 2017, renewing its ongoing commitment to the sector and to the hosted buyer and media programmes.  </w:t>
      </w:r>
    </w:p>
    <w:p w14:paraId="0684E90C"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rPr>
        <w:t>Other major sponsors include ASB Showgrounds, Peek Exhibition, Centium Software and Auckland Convention Bureau.</w:t>
      </w:r>
    </w:p>
    <w:p w14:paraId="33ED36E5"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lang w:val="en-US"/>
        </w:rPr>
        <w:t xml:space="preserve">This year’s event will showcase </w:t>
      </w:r>
      <w:r>
        <w:rPr>
          <w:rFonts w:ascii="Arial" w:hAnsi="Arial" w:cs="Arial"/>
          <w:sz w:val="22"/>
          <w:szCs w:val="22"/>
          <w:lang w:val="en-US"/>
        </w:rPr>
        <w:t xml:space="preserve">over 195 </w:t>
      </w:r>
      <w:r w:rsidRPr="00517C1F">
        <w:rPr>
          <w:rFonts w:ascii="Arial" w:hAnsi="Arial" w:cs="Arial"/>
          <w:sz w:val="22"/>
          <w:szCs w:val="22"/>
          <w:lang w:val="en-US"/>
        </w:rPr>
        <w:t>exhibitors from 19 regions a</w:t>
      </w:r>
      <w:r>
        <w:rPr>
          <w:rFonts w:ascii="Arial" w:hAnsi="Arial" w:cs="Arial"/>
          <w:sz w:val="22"/>
          <w:szCs w:val="22"/>
          <w:lang w:val="en-US"/>
        </w:rPr>
        <w:t>cross New Zealand to more than 5</w:t>
      </w:r>
      <w:r w:rsidRPr="00517C1F">
        <w:rPr>
          <w:rFonts w:ascii="Arial" w:hAnsi="Arial" w:cs="Arial"/>
          <w:sz w:val="22"/>
          <w:szCs w:val="22"/>
          <w:lang w:val="en-US"/>
        </w:rPr>
        <w:t>00 New Zealand, Australian and international buyers. Exhibitors include venues, theming companies, hotels, AV companies, regional bureaux, attractions and activities.</w:t>
      </w:r>
    </w:p>
    <w:p w14:paraId="2E5FB83F"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lang w:val="en-US"/>
        </w:rPr>
        <w:t xml:space="preserve">More than </w:t>
      </w:r>
      <w:r>
        <w:rPr>
          <w:rFonts w:ascii="Arial" w:hAnsi="Arial" w:cs="Arial"/>
          <w:sz w:val="22"/>
          <w:szCs w:val="22"/>
          <w:lang w:val="en-US"/>
        </w:rPr>
        <w:t>220</w:t>
      </w:r>
      <w:r w:rsidRPr="00517C1F">
        <w:rPr>
          <w:rFonts w:ascii="Arial" w:hAnsi="Arial" w:cs="Arial"/>
          <w:sz w:val="22"/>
          <w:szCs w:val="22"/>
          <w:lang w:val="en-US"/>
        </w:rPr>
        <w:t xml:space="preserve"> qualified hosted buyers will attend, including over </w:t>
      </w:r>
      <w:r>
        <w:rPr>
          <w:rFonts w:ascii="Arial" w:hAnsi="Arial" w:cs="Arial"/>
          <w:sz w:val="22"/>
          <w:szCs w:val="22"/>
          <w:lang w:val="en-US"/>
        </w:rPr>
        <w:t>90</w:t>
      </w:r>
      <w:r w:rsidRPr="00517C1F">
        <w:rPr>
          <w:rFonts w:ascii="Arial" w:hAnsi="Arial" w:cs="Arial"/>
          <w:sz w:val="22"/>
          <w:szCs w:val="22"/>
          <w:lang w:val="en-US"/>
        </w:rPr>
        <w:t xml:space="preserve"> hosted buyers and media from Australia, </w:t>
      </w:r>
      <w:r>
        <w:rPr>
          <w:rFonts w:ascii="Arial" w:hAnsi="Arial" w:cs="Arial"/>
          <w:sz w:val="22"/>
          <w:szCs w:val="22"/>
          <w:lang w:val="en-US"/>
        </w:rPr>
        <w:t xml:space="preserve">over 30 </w:t>
      </w:r>
      <w:r w:rsidRPr="00517C1F">
        <w:rPr>
          <w:rFonts w:ascii="Arial" w:hAnsi="Arial" w:cs="Arial"/>
          <w:sz w:val="22"/>
          <w:szCs w:val="22"/>
          <w:lang w:val="en-US"/>
        </w:rPr>
        <w:t xml:space="preserve">from international markets, </w:t>
      </w:r>
      <w:r>
        <w:rPr>
          <w:rFonts w:ascii="Arial" w:hAnsi="Arial" w:cs="Arial"/>
          <w:sz w:val="22"/>
          <w:szCs w:val="22"/>
          <w:lang w:val="en-US"/>
        </w:rPr>
        <w:t xml:space="preserve">120 </w:t>
      </w:r>
      <w:r w:rsidRPr="00517C1F">
        <w:rPr>
          <w:rFonts w:ascii="Arial" w:hAnsi="Arial" w:cs="Arial"/>
          <w:sz w:val="22"/>
          <w:szCs w:val="22"/>
          <w:lang w:val="en-US"/>
        </w:rPr>
        <w:t>hosted buyers and media from around N</w:t>
      </w:r>
      <w:r>
        <w:rPr>
          <w:rFonts w:ascii="Arial" w:hAnsi="Arial" w:cs="Arial"/>
          <w:sz w:val="22"/>
          <w:szCs w:val="22"/>
          <w:lang w:val="en-US"/>
        </w:rPr>
        <w:t>ew Zealand. As well, more than 3</w:t>
      </w:r>
      <w:r w:rsidRPr="00517C1F">
        <w:rPr>
          <w:rFonts w:ascii="Arial" w:hAnsi="Arial" w:cs="Arial"/>
          <w:sz w:val="22"/>
          <w:szCs w:val="22"/>
          <w:lang w:val="en-US"/>
        </w:rPr>
        <w:t xml:space="preserve">00 day buyers are set to attend. </w:t>
      </w:r>
    </w:p>
    <w:p w14:paraId="292C268C" w14:textId="77777777" w:rsidR="00207C5B" w:rsidRPr="00517C1F"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lang w:val="en-US"/>
        </w:rPr>
        <w:t xml:space="preserve">Tourism New Zealand and Air </w:t>
      </w:r>
      <w:r>
        <w:rPr>
          <w:rFonts w:ascii="Arial" w:hAnsi="Arial" w:cs="Arial"/>
          <w:sz w:val="22"/>
          <w:szCs w:val="22"/>
          <w:lang w:val="en-US"/>
        </w:rPr>
        <w:t>New Zealand are bringing over 30</w:t>
      </w:r>
      <w:r w:rsidRPr="00517C1F">
        <w:rPr>
          <w:rFonts w:ascii="Arial" w:hAnsi="Arial" w:cs="Arial"/>
          <w:sz w:val="22"/>
          <w:szCs w:val="22"/>
          <w:lang w:val="en-US"/>
        </w:rPr>
        <w:t xml:space="preserve"> influential buyers and media from China, South East Asia, India and North America.</w:t>
      </w:r>
    </w:p>
    <w:p w14:paraId="1DCFA4A6" w14:textId="77777777" w:rsidR="00207C5B"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sidRPr="00517C1F">
        <w:rPr>
          <w:rFonts w:ascii="Arial" w:hAnsi="Arial" w:cs="Arial"/>
          <w:sz w:val="22"/>
          <w:szCs w:val="22"/>
          <w:lang w:val="en-US"/>
        </w:rPr>
        <w:t>For the first time, Air New Zealand is bringing a group of influential buyers from Argentina to attend MEETINGS.</w:t>
      </w:r>
    </w:p>
    <w:p w14:paraId="41EC3B56" w14:textId="77777777" w:rsidR="00207C5B" w:rsidRDefault="00207C5B" w:rsidP="00207C5B">
      <w:pPr>
        <w:pStyle w:val="ListParagraph"/>
        <w:widowControl w:val="0"/>
        <w:numPr>
          <w:ilvl w:val="0"/>
          <w:numId w:val="3"/>
        </w:numPr>
        <w:autoSpaceDE w:val="0"/>
        <w:autoSpaceDN w:val="0"/>
        <w:adjustRightInd w:val="0"/>
        <w:ind w:left="284"/>
        <w:rPr>
          <w:rFonts w:ascii="Arial" w:hAnsi="Arial" w:cs="Arial"/>
          <w:sz w:val="22"/>
          <w:szCs w:val="22"/>
          <w:lang w:val="en-US"/>
        </w:rPr>
      </w:pPr>
      <w:r>
        <w:rPr>
          <w:rFonts w:ascii="Arial" w:hAnsi="Arial" w:cs="Arial"/>
          <w:sz w:val="22"/>
          <w:szCs w:val="22"/>
          <w:lang w:val="en-US"/>
        </w:rPr>
        <w:t xml:space="preserve">The latest </w:t>
      </w:r>
      <w:r w:rsidRPr="00E2374E">
        <w:rPr>
          <w:rFonts w:ascii="Arial" w:hAnsi="Arial" w:cs="Arial"/>
          <w:sz w:val="22"/>
          <w:szCs w:val="22"/>
          <w:lang w:val="en-US"/>
        </w:rPr>
        <w:t>Country and City Ranking Report by International Cong</w:t>
      </w:r>
      <w:r>
        <w:rPr>
          <w:rFonts w:ascii="Arial" w:hAnsi="Arial" w:cs="Arial"/>
          <w:sz w:val="22"/>
          <w:szCs w:val="22"/>
          <w:lang w:val="en-US"/>
        </w:rPr>
        <w:t>ress and Convention Association (ICCA) shows</w:t>
      </w:r>
      <w:r w:rsidRPr="00E2374E">
        <w:rPr>
          <w:rFonts w:ascii="Arial" w:hAnsi="Arial" w:cs="Arial"/>
          <w:sz w:val="22"/>
          <w:szCs w:val="22"/>
          <w:lang w:val="en-US"/>
        </w:rPr>
        <w:t xml:space="preserve"> New Zealand rose four places in the global listings for the number of international association meetings held in 2016. It is ranked at number 12 in the Asia Pacific region and the 47 in the world, hosting 67 conferences in total.</w:t>
      </w:r>
    </w:p>
    <w:p w14:paraId="52BD4BCD" w14:textId="77777777" w:rsidR="00F96D65" w:rsidRPr="002D4083" w:rsidRDefault="00F96D65">
      <w:pPr>
        <w:rPr>
          <w:sz w:val="22"/>
          <w:szCs w:val="22"/>
          <w:lang w:val="en-AU"/>
        </w:rPr>
      </w:pPr>
    </w:p>
    <w:sectPr w:rsidR="00F96D65" w:rsidRPr="002D4083" w:rsidSect="00CA25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442C"/>
    <w:multiLevelType w:val="hybridMultilevel"/>
    <w:tmpl w:val="7CEE2678"/>
    <w:lvl w:ilvl="0" w:tplc="04090001">
      <w:start w:val="1"/>
      <w:numFmt w:val="bullet"/>
      <w:lvlText w:val=""/>
      <w:lvlJc w:val="left"/>
      <w:pPr>
        <w:ind w:left="319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366F"/>
    <w:multiLevelType w:val="hybridMultilevel"/>
    <w:tmpl w:val="9C96D4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4500B74"/>
    <w:multiLevelType w:val="hybridMultilevel"/>
    <w:tmpl w:val="495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C9"/>
    <w:rsid w:val="00026EF3"/>
    <w:rsid w:val="00031592"/>
    <w:rsid w:val="00044EDF"/>
    <w:rsid w:val="00046CC9"/>
    <w:rsid w:val="000C10B0"/>
    <w:rsid w:val="000C5F36"/>
    <w:rsid w:val="000D5598"/>
    <w:rsid w:val="000F0D2B"/>
    <w:rsid w:val="001325E7"/>
    <w:rsid w:val="001D7DC9"/>
    <w:rsid w:val="00207C5B"/>
    <w:rsid w:val="00215875"/>
    <w:rsid w:val="00250D6C"/>
    <w:rsid w:val="002D4083"/>
    <w:rsid w:val="002E06DD"/>
    <w:rsid w:val="003740BD"/>
    <w:rsid w:val="003812D0"/>
    <w:rsid w:val="003C4737"/>
    <w:rsid w:val="003F2C49"/>
    <w:rsid w:val="00434DBF"/>
    <w:rsid w:val="004B3D4D"/>
    <w:rsid w:val="004C384B"/>
    <w:rsid w:val="004D4A70"/>
    <w:rsid w:val="004E29E2"/>
    <w:rsid w:val="00503D2A"/>
    <w:rsid w:val="0053178A"/>
    <w:rsid w:val="00542286"/>
    <w:rsid w:val="005B1E5E"/>
    <w:rsid w:val="00646983"/>
    <w:rsid w:val="00664092"/>
    <w:rsid w:val="007827A5"/>
    <w:rsid w:val="007A13AB"/>
    <w:rsid w:val="00811585"/>
    <w:rsid w:val="00832094"/>
    <w:rsid w:val="00895B5D"/>
    <w:rsid w:val="008D6FE7"/>
    <w:rsid w:val="008E6493"/>
    <w:rsid w:val="00925C1F"/>
    <w:rsid w:val="00927B55"/>
    <w:rsid w:val="00997E85"/>
    <w:rsid w:val="00A27E83"/>
    <w:rsid w:val="00A335F8"/>
    <w:rsid w:val="00A55828"/>
    <w:rsid w:val="00A76E8B"/>
    <w:rsid w:val="00AE54BA"/>
    <w:rsid w:val="00AF5BFB"/>
    <w:rsid w:val="00B365B0"/>
    <w:rsid w:val="00B678C3"/>
    <w:rsid w:val="00BD636D"/>
    <w:rsid w:val="00BD7F16"/>
    <w:rsid w:val="00BF5EFB"/>
    <w:rsid w:val="00C42913"/>
    <w:rsid w:val="00C445EA"/>
    <w:rsid w:val="00C53E40"/>
    <w:rsid w:val="00C661EE"/>
    <w:rsid w:val="00C738EB"/>
    <w:rsid w:val="00C9115F"/>
    <w:rsid w:val="00CA1936"/>
    <w:rsid w:val="00CA25ED"/>
    <w:rsid w:val="00D70B34"/>
    <w:rsid w:val="00DE2A57"/>
    <w:rsid w:val="00DE7834"/>
    <w:rsid w:val="00E44B2F"/>
    <w:rsid w:val="00EE4E8E"/>
    <w:rsid w:val="00F01971"/>
    <w:rsid w:val="00F01A1C"/>
    <w:rsid w:val="00F357C9"/>
    <w:rsid w:val="00F72A0A"/>
    <w:rsid w:val="00F96D65"/>
    <w:rsid w:val="00FA748F"/>
    <w:rsid w:val="00FC078F"/>
    <w:rsid w:val="00FE75A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A7C5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D65"/>
    <w:rPr>
      <w:color w:val="0563C1" w:themeColor="hyperlink"/>
      <w:u w:val="single"/>
    </w:rPr>
  </w:style>
  <w:style w:type="paragraph" w:styleId="ListParagraph">
    <w:name w:val="List Paragraph"/>
    <w:basedOn w:val="Normal"/>
    <w:uiPriority w:val="34"/>
    <w:qFormat/>
    <w:rsid w:val="00F96D65"/>
    <w:pPr>
      <w:ind w:left="720"/>
      <w:contextualSpacing/>
    </w:pPr>
    <w:rPr>
      <w:lang w:val="en-AU"/>
    </w:rPr>
  </w:style>
  <w:style w:type="character" w:styleId="FollowedHyperlink">
    <w:name w:val="FollowedHyperlink"/>
    <w:basedOn w:val="DefaultParagraphFont"/>
    <w:uiPriority w:val="99"/>
    <w:semiHidden/>
    <w:unhideWhenUsed/>
    <w:rsid w:val="008E6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71745">
      <w:bodyDiv w:val="1"/>
      <w:marLeft w:val="0"/>
      <w:marRight w:val="0"/>
      <w:marTop w:val="0"/>
      <w:marBottom w:val="0"/>
      <w:divBdr>
        <w:top w:val="none" w:sz="0" w:space="0" w:color="auto"/>
        <w:left w:val="none" w:sz="0" w:space="0" w:color="auto"/>
        <w:bottom w:val="none" w:sz="0" w:space="0" w:color="auto"/>
        <w:right w:val="none" w:sz="0" w:space="0" w:color="auto"/>
      </w:divBdr>
      <w:divsChild>
        <w:div w:id="2037537786">
          <w:marLeft w:val="0"/>
          <w:marRight w:val="0"/>
          <w:marTop w:val="0"/>
          <w:marBottom w:val="0"/>
          <w:divBdr>
            <w:top w:val="none" w:sz="0" w:space="0" w:color="auto"/>
            <w:left w:val="none" w:sz="0" w:space="0" w:color="auto"/>
            <w:bottom w:val="none" w:sz="0" w:space="0" w:color="auto"/>
            <w:right w:val="none" w:sz="0" w:space="0" w:color="auto"/>
          </w:divBdr>
        </w:div>
        <w:div w:id="4870143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etings.co.nz/daybuyer" TargetMode="External"/><Relationship Id="rId7" Type="http://schemas.openxmlformats.org/officeDocument/2006/relationships/hyperlink" Target="http://meetings.co.nz/media-image-library" TargetMode="External"/><Relationship Id="rId8" Type="http://schemas.openxmlformats.org/officeDocument/2006/relationships/hyperlink" Target="https://www.facebook.com/CINZ.Social/" TargetMode="External"/><Relationship Id="rId9" Type="http://schemas.openxmlformats.org/officeDocument/2006/relationships/hyperlink" Target="https://twitter.com/TweetCINZ" TargetMode="External"/><Relationship Id="rId10" Type="http://schemas.openxmlformats.org/officeDocument/2006/relationships/hyperlink" Target="https://www.instagram.com/cinz_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836</Words>
  <Characters>4769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Darby</dc:creator>
  <cp:keywords/>
  <dc:description/>
  <cp:lastModifiedBy>Anabel Darby</cp:lastModifiedBy>
  <cp:revision>15</cp:revision>
  <dcterms:created xsi:type="dcterms:W3CDTF">2017-05-05T00:08:00Z</dcterms:created>
  <dcterms:modified xsi:type="dcterms:W3CDTF">2017-05-21T20:30:00Z</dcterms:modified>
</cp:coreProperties>
</file>