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1BEB1" w14:textId="4BB5EB8C" w:rsidR="005E2FD5" w:rsidRDefault="005E2FD5" w:rsidP="008B5488">
      <w:pPr>
        <w:rPr>
          <w:b/>
          <w:sz w:val="22"/>
          <w:szCs w:val="22"/>
        </w:rPr>
      </w:pPr>
      <w:r w:rsidRPr="00857E82">
        <w:rPr>
          <w:b/>
          <w:sz w:val="22"/>
          <w:szCs w:val="22"/>
        </w:rPr>
        <w:t>Canterbury out in force at CINZ MEETINGS 2017</w:t>
      </w:r>
    </w:p>
    <w:p w14:paraId="74FE528D" w14:textId="77777777" w:rsidR="007D1E8C" w:rsidRDefault="007D1E8C" w:rsidP="008B5488">
      <w:pPr>
        <w:rPr>
          <w:b/>
          <w:sz w:val="22"/>
          <w:szCs w:val="22"/>
        </w:rPr>
      </w:pPr>
      <w:bookmarkStart w:id="0" w:name="_GoBack"/>
      <w:bookmarkEnd w:id="0"/>
    </w:p>
    <w:p w14:paraId="04482747" w14:textId="77777777" w:rsidR="007D1E8C" w:rsidRDefault="007D1E8C" w:rsidP="008B5488">
      <w:pPr>
        <w:rPr>
          <w:sz w:val="22"/>
          <w:szCs w:val="22"/>
        </w:rPr>
      </w:pPr>
    </w:p>
    <w:p w14:paraId="794D5107" w14:textId="77777777" w:rsidR="007D1E8C" w:rsidRDefault="004F2E43" w:rsidP="008B5488">
      <w:pPr>
        <w:rPr>
          <w:sz w:val="22"/>
          <w:szCs w:val="22"/>
        </w:rPr>
      </w:pPr>
      <w:r w:rsidRPr="00CF6191">
        <w:rPr>
          <w:sz w:val="22"/>
          <w:szCs w:val="22"/>
        </w:rPr>
        <w:t xml:space="preserve">The South Island’s Canterbury region will be out in force at CINZ MEETINGS 2017, when a record 12 </w:t>
      </w:r>
    </w:p>
    <w:p w14:paraId="3C064843" w14:textId="262A7ED8" w:rsidR="004F2E43" w:rsidRPr="00CF6191" w:rsidRDefault="004F2E43" w:rsidP="008B5488">
      <w:pPr>
        <w:rPr>
          <w:sz w:val="22"/>
          <w:szCs w:val="22"/>
        </w:rPr>
      </w:pPr>
      <w:proofErr w:type="gramStart"/>
      <w:r w:rsidRPr="00CF6191">
        <w:rPr>
          <w:sz w:val="22"/>
          <w:szCs w:val="22"/>
        </w:rPr>
        <w:t>partners</w:t>
      </w:r>
      <w:proofErr w:type="gramEnd"/>
      <w:r w:rsidRPr="00CF6191">
        <w:rPr>
          <w:sz w:val="22"/>
          <w:szCs w:val="22"/>
        </w:rPr>
        <w:t xml:space="preserve"> join </w:t>
      </w:r>
      <w:r w:rsidR="00CF6191" w:rsidRPr="00CF6191">
        <w:rPr>
          <w:sz w:val="22"/>
          <w:szCs w:val="22"/>
        </w:rPr>
        <w:t xml:space="preserve">Christchurch </w:t>
      </w:r>
      <w:r w:rsidR="00CF6191">
        <w:rPr>
          <w:sz w:val="22"/>
          <w:szCs w:val="22"/>
        </w:rPr>
        <w:t>and Canterbury Conven</w:t>
      </w:r>
      <w:r w:rsidR="00CF6191" w:rsidRPr="00CF6191">
        <w:rPr>
          <w:sz w:val="22"/>
          <w:szCs w:val="22"/>
        </w:rPr>
        <w:t xml:space="preserve">tion </w:t>
      </w:r>
      <w:r w:rsidR="00946226" w:rsidRPr="00CF6191">
        <w:rPr>
          <w:sz w:val="22"/>
          <w:szCs w:val="22"/>
        </w:rPr>
        <w:t xml:space="preserve">Bureau </w:t>
      </w:r>
      <w:r w:rsidR="0069238F" w:rsidRPr="00CF6191">
        <w:rPr>
          <w:sz w:val="22"/>
          <w:szCs w:val="22"/>
        </w:rPr>
        <w:t xml:space="preserve">to </w:t>
      </w:r>
      <w:r w:rsidRPr="00CF6191">
        <w:rPr>
          <w:sz w:val="22"/>
          <w:szCs w:val="22"/>
        </w:rPr>
        <w:t>showcase their latest products and services.</w:t>
      </w:r>
    </w:p>
    <w:p w14:paraId="51F1ADCD" w14:textId="77777777" w:rsidR="004F2E43" w:rsidRPr="00CF6191" w:rsidRDefault="004F2E43" w:rsidP="008B5488">
      <w:pPr>
        <w:rPr>
          <w:sz w:val="22"/>
          <w:szCs w:val="22"/>
        </w:rPr>
      </w:pPr>
    </w:p>
    <w:p w14:paraId="14988E3F" w14:textId="48B01C36" w:rsidR="008B5488" w:rsidRPr="00CF6191" w:rsidRDefault="008B5488" w:rsidP="008B5488">
      <w:pPr>
        <w:rPr>
          <w:sz w:val="22"/>
          <w:szCs w:val="22"/>
        </w:rPr>
      </w:pPr>
      <w:r w:rsidRPr="00CF6191">
        <w:rPr>
          <w:sz w:val="22"/>
          <w:szCs w:val="22"/>
        </w:rPr>
        <w:t xml:space="preserve">The Christchurch Centre, </w:t>
      </w:r>
      <w:proofErr w:type="spellStart"/>
      <w:r w:rsidRPr="00CF6191">
        <w:rPr>
          <w:sz w:val="22"/>
          <w:szCs w:val="22"/>
        </w:rPr>
        <w:t>Vbase</w:t>
      </w:r>
      <w:proofErr w:type="spellEnd"/>
      <w:r w:rsidRPr="00CF6191">
        <w:rPr>
          <w:sz w:val="22"/>
          <w:szCs w:val="22"/>
        </w:rPr>
        <w:t>, The Commodore Hotel, The Geor</w:t>
      </w:r>
      <w:r w:rsidR="00FC2A40">
        <w:rPr>
          <w:sz w:val="22"/>
          <w:szCs w:val="22"/>
        </w:rPr>
        <w:t>ge h</w:t>
      </w:r>
      <w:r w:rsidR="004F2E43" w:rsidRPr="00CF6191">
        <w:rPr>
          <w:sz w:val="22"/>
          <w:szCs w:val="22"/>
        </w:rPr>
        <w:t xml:space="preserve">otel, </w:t>
      </w:r>
      <w:proofErr w:type="spellStart"/>
      <w:r w:rsidR="004F2E43" w:rsidRPr="00CF6191">
        <w:rPr>
          <w:sz w:val="22"/>
          <w:szCs w:val="22"/>
        </w:rPr>
        <w:t>Novotel</w:t>
      </w:r>
      <w:proofErr w:type="spellEnd"/>
      <w:r w:rsidR="004F2E43" w:rsidRPr="00CF6191">
        <w:rPr>
          <w:sz w:val="22"/>
          <w:szCs w:val="22"/>
        </w:rPr>
        <w:t xml:space="preserve"> Christchurch Airport, Multi-</w:t>
      </w:r>
      <w:r w:rsidRPr="00CF6191">
        <w:rPr>
          <w:sz w:val="22"/>
          <w:szCs w:val="22"/>
        </w:rPr>
        <w:t xml:space="preserve">Media Systems, Red Travel, </w:t>
      </w:r>
      <w:r w:rsidR="004F2E43" w:rsidRPr="00CF6191">
        <w:rPr>
          <w:sz w:val="22"/>
          <w:szCs w:val="22"/>
        </w:rPr>
        <w:t xml:space="preserve">the </w:t>
      </w:r>
      <w:r w:rsidRPr="00CF6191">
        <w:rPr>
          <w:sz w:val="22"/>
          <w:szCs w:val="22"/>
        </w:rPr>
        <w:t xml:space="preserve">International Antarctic Centre, Selwyn District Council, Heritage </w:t>
      </w:r>
      <w:proofErr w:type="spellStart"/>
      <w:r w:rsidRPr="00CF6191">
        <w:rPr>
          <w:sz w:val="22"/>
          <w:szCs w:val="22"/>
        </w:rPr>
        <w:t>Hanmer</w:t>
      </w:r>
      <w:proofErr w:type="spellEnd"/>
      <w:r w:rsidRPr="00CF6191">
        <w:rPr>
          <w:sz w:val="22"/>
          <w:szCs w:val="22"/>
        </w:rPr>
        <w:t xml:space="preserve"> Springs, an</w:t>
      </w:r>
      <w:r w:rsidR="004F2E43" w:rsidRPr="00CF6191">
        <w:rPr>
          <w:sz w:val="22"/>
          <w:szCs w:val="22"/>
        </w:rPr>
        <w:t xml:space="preserve">d </w:t>
      </w:r>
      <w:proofErr w:type="spellStart"/>
      <w:r w:rsidR="004F2E43" w:rsidRPr="00CF6191">
        <w:rPr>
          <w:sz w:val="22"/>
          <w:szCs w:val="22"/>
        </w:rPr>
        <w:t>Hanmer</w:t>
      </w:r>
      <w:proofErr w:type="spellEnd"/>
      <w:r w:rsidR="004F2E43" w:rsidRPr="00CF6191">
        <w:rPr>
          <w:sz w:val="22"/>
          <w:szCs w:val="22"/>
        </w:rPr>
        <w:t xml:space="preserve"> Springs Thermal Pools and</w:t>
      </w:r>
      <w:r w:rsidRPr="00CF6191">
        <w:rPr>
          <w:sz w:val="22"/>
          <w:szCs w:val="22"/>
        </w:rPr>
        <w:t xml:space="preserve"> Spa</w:t>
      </w:r>
      <w:r w:rsidR="004F2E43" w:rsidRPr="00CF6191">
        <w:rPr>
          <w:sz w:val="22"/>
          <w:szCs w:val="22"/>
        </w:rPr>
        <w:t xml:space="preserve"> will all be on show</w:t>
      </w:r>
      <w:r w:rsidRPr="00CF6191">
        <w:rPr>
          <w:sz w:val="22"/>
          <w:szCs w:val="22"/>
        </w:rPr>
        <w:t xml:space="preserve">. </w:t>
      </w:r>
    </w:p>
    <w:p w14:paraId="618D055A" w14:textId="77777777" w:rsidR="008B5488" w:rsidRPr="00CF6191" w:rsidRDefault="008B5488" w:rsidP="008B5488">
      <w:pPr>
        <w:rPr>
          <w:sz w:val="22"/>
          <w:szCs w:val="22"/>
        </w:rPr>
      </w:pPr>
    </w:p>
    <w:p w14:paraId="7A133F82" w14:textId="5708694E" w:rsidR="008B5488" w:rsidRPr="00CF6191" w:rsidRDefault="007D1E8C" w:rsidP="008B5488">
      <w:pPr>
        <w:rPr>
          <w:sz w:val="22"/>
          <w:szCs w:val="22"/>
        </w:rPr>
      </w:pPr>
      <w:r>
        <w:rPr>
          <w:sz w:val="22"/>
          <w:szCs w:val="22"/>
        </w:rPr>
        <w:t>CCCB m</w:t>
      </w:r>
      <w:r w:rsidR="00761EAF" w:rsidRPr="00CF6191">
        <w:rPr>
          <w:sz w:val="22"/>
          <w:szCs w:val="22"/>
        </w:rPr>
        <w:t>anag</w:t>
      </w:r>
      <w:r>
        <w:rPr>
          <w:sz w:val="22"/>
          <w:szCs w:val="22"/>
        </w:rPr>
        <w:t>er</w:t>
      </w:r>
      <w:r w:rsidR="00761EAF" w:rsidRPr="00CF6191">
        <w:rPr>
          <w:sz w:val="22"/>
          <w:szCs w:val="22"/>
        </w:rPr>
        <w:t xml:space="preserve"> Caroline </w:t>
      </w:r>
      <w:proofErr w:type="spellStart"/>
      <w:r w:rsidR="00761EAF" w:rsidRPr="00CF6191">
        <w:rPr>
          <w:sz w:val="22"/>
          <w:szCs w:val="22"/>
        </w:rPr>
        <w:t>Blanchfield</w:t>
      </w:r>
      <w:proofErr w:type="spellEnd"/>
      <w:r w:rsidR="00761EAF" w:rsidRPr="00CF6191">
        <w:rPr>
          <w:sz w:val="22"/>
          <w:szCs w:val="22"/>
        </w:rPr>
        <w:t xml:space="preserve"> says </w:t>
      </w:r>
      <w:r w:rsidR="00324C82" w:rsidRPr="00CF6191">
        <w:rPr>
          <w:sz w:val="22"/>
          <w:szCs w:val="22"/>
        </w:rPr>
        <w:t xml:space="preserve">many other </w:t>
      </w:r>
      <w:r w:rsidR="008B5488" w:rsidRPr="00CF6191">
        <w:rPr>
          <w:sz w:val="22"/>
          <w:szCs w:val="22"/>
        </w:rPr>
        <w:t xml:space="preserve">Christchurch and Canterbury operators </w:t>
      </w:r>
      <w:r w:rsidR="00761EAF" w:rsidRPr="00CF6191">
        <w:rPr>
          <w:sz w:val="22"/>
          <w:szCs w:val="22"/>
        </w:rPr>
        <w:t xml:space="preserve">will be </w:t>
      </w:r>
      <w:r w:rsidR="00324C82" w:rsidRPr="00CF6191">
        <w:rPr>
          <w:sz w:val="22"/>
          <w:szCs w:val="22"/>
        </w:rPr>
        <w:t xml:space="preserve">flying the flag </w:t>
      </w:r>
      <w:r w:rsidR="00761EAF" w:rsidRPr="00CF6191">
        <w:rPr>
          <w:sz w:val="22"/>
          <w:szCs w:val="22"/>
        </w:rPr>
        <w:t>at MEETINGS 2017</w:t>
      </w:r>
      <w:r w:rsidR="00324C82" w:rsidRPr="00CF6191">
        <w:rPr>
          <w:sz w:val="22"/>
          <w:szCs w:val="22"/>
        </w:rPr>
        <w:t>,</w:t>
      </w:r>
      <w:r w:rsidR="00761EAF" w:rsidRPr="00CF6191">
        <w:rPr>
          <w:sz w:val="22"/>
          <w:szCs w:val="22"/>
        </w:rPr>
        <w:t xml:space="preserve"> </w:t>
      </w:r>
      <w:r w:rsidR="008B5488" w:rsidRPr="00CF6191">
        <w:rPr>
          <w:sz w:val="22"/>
          <w:szCs w:val="22"/>
        </w:rPr>
        <w:t>exhibiting as independents or on national stands.</w:t>
      </w:r>
    </w:p>
    <w:p w14:paraId="34C164B5" w14:textId="77777777" w:rsidR="00324C82" w:rsidRPr="00CF6191" w:rsidRDefault="00324C82" w:rsidP="008B5488">
      <w:pPr>
        <w:rPr>
          <w:sz w:val="22"/>
          <w:szCs w:val="22"/>
        </w:rPr>
      </w:pPr>
    </w:p>
    <w:p w14:paraId="35B2D2AE" w14:textId="115A6625" w:rsidR="00624E29" w:rsidRPr="00CF6191" w:rsidRDefault="007D1E8C" w:rsidP="00255190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‘</w:t>
      </w:r>
      <w:r w:rsidR="00624E29" w:rsidRPr="00CF6191">
        <w:rPr>
          <w:sz w:val="22"/>
          <w:szCs w:val="22"/>
          <w:lang w:val="en-AU"/>
        </w:rPr>
        <w:t>With a $40 billion rebuild happening in the city, there is al</w:t>
      </w:r>
      <w:r w:rsidR="00CB68C8">
        <w:rPr>
          <w:sz w:val="22"/>
          <w:szCs w:val="22"/>
          <w:lang w:val="en-AU"/>
        </w:rPr>
        <w:t>ways something new to discover,’ she says.</w:t>
      </w:r>
    </w:p>
    <w:p w14:paraId="1798F006" w14:textId="77777777" w:rsidR="00624E29" w:rsidRPr="00CF6191" w:rsidRDefault="00624E29" w:rsidP="00255190">
      <w:pPr>
        <w:rPr>
          <w:sz w:val="22"/>
          <w:szCs w:val="22"/>
          <w:lang w:val="en-AU"/>
        </w:rPr>
      </w:pPr>
    </w:p>
    <w:p w14:paraId="574A199A" w14:textId="644F2198" w:rsidR="00255190" w:rsidRPr="00CF6191" w:rsidRDefault="00CB68C8" w:rsidP="00255190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</w:t>
      </w:r>
      <w:r w:rsidR="00282ABA" w:rsidRPr="00CF6191">
        <w:rPr>
          <w:sz w:val="22"/>
          <w:szCs w:val="22"/>
          <w:lang w:val="en-AU"/>
        </w:rPr>
        <w:t xml:space="preserve">wo new hotels </w:t>
      </w:r>
      <w:r>
        <w:rPr>
          <w:sz w:val="22"/>
          <w:szCs w:val="22"/>
          <w:lang w:val="en-AU"/>
        </w:rPr>
        <w:t xml:space="preserve">are set to </w:t>
      </w:r>
      <w:r w:rsidR="00282ABA" w:rsidRPr="00CF6191">
        <w:rPr>
          <w:sz w:val="22"/>
          <w:szCs w:val="22"/>
          <w:lang w:val="en-AU"/>
        </w:rPr>
        <w:t>open</w:t>
      </w:r>
      <w:r w:rsidR="00B93F4C" w:rsidRPr="00CF6191">
        <w:rPr>
          <w:sz w:val="22"/>
          <w:szCs w:val="22"/>
          <w:lang w:val="en-AU"/>
        </w:rPr>
        <w:t xml:space="preserve"> in Christchurch</w:t>
      </w:r>
      <w:r>
        <w:rPr>
          <w:sz w:val="22"/>
          <w:szCs w:val="22"/>
          <w:lang w:val="en-AU"/>
        </w:rPr>
        <w:t xml:space="preserve"> this year</w:t>
      </w:r>
      <w:r w:rsidR="00282ABA" w:rsidRPr="00CF6191">
        <w:rPr>
          <w:sz w:val="22"/>
          <w:szCs w:val="22"/>
          <w:lang w:val="en-AU"/>
        </w:rPr>
        <w:t xml:space="preserve"> - </w:t>
      </w:r>
      <w:r w:rsidR="00255190" w:rsidRPr="00CF6191">
        <w:rPr>
          <w:sz w:val="22"/>
          <w:szCs w:val="22"/>
          <w:lang w:val="en-AU"/>
        </w:rPr>
        <w:t xml:space="preserve">the 204-room </w:t>
      </w:r>
      <w:proofErr w:type="spellStart"/>
      <w:r w:rsidR="00255190" w:rsidRPr="00CF6191">
        <w:rPr>
          <w:sz w:val="22"/>
          <w:szCs w:val="22"/>
          <w:lang w:val="en-AU"/>
        </w:rPr>
        <w:t>Crowne</w:t>
      </w:r>
      <w:proofErr w:type="spellEnd"/>
      <w:r w:rsidR="00255190" w:rsidRPr="00CF6191">
        <w:rPr>
          <w:sz w:val="22"/>
          <w:szCs w:val="22"/>
          <w:lang w:val="en-AU"/>
        </w:rPr>
        <w:t xml:space="preserve"> Plaza Christchurch just opposite the convention centre site </w:t>
      </w:r>
      <w:r w:rsidR="00282ABA" w:rsidRPr="00CF6191">
        <w:rPr>
          <w:sz w:val="22"/>
          <w:szCs w:val="22"/>
          <w:lang w:val="en-AU"/>
        </w:rPr>
        <w:t xml:space="preserve">in </w:t>
      </w:r>
      <w:r w:rsidR="00255190" w:rsidRPr="00CF6191">
        <w:rPr>
          <w:sz w:val="22"/>
          <w:szCs w:val="22"/>
          <w:lang w:val="en-AU"/>
        </w:rPr>
        <w:t xml:space="preserve">June, and </w:t>
      </w:r>
      <w:r w:rsidR="00282ABA" w:rsidRPr="00CF6191">
        <w:rPr>
          <w:sz w:val="22"/>
          <w:szCs w:val="22"/>
          <w:lang w:val="en-AU"/>
        </w:rPr>
        <w:t xml:space="preserve">the 200-room </w:t>
      </w:r>
      <w:proofErr w:type="spellStart"/>
      <w:r w:rsidR="00255190" w:rsidRPr="00CF6191">
        <w:rPr>
          <w:sz w:val="22"/>
          <w:szCs w:val="22"/>
          <w:lang w:val="en-AU"/>
        </w:rPr>
        <w:t>Novotel</w:t>
      </w:r>
      <w:proofErr w:type="spellEnd"/>
      <w:r w:rsidR="00255190" w:rsidRPr="00CF6191">
        <w:rPr>
          <w:sz w:val="22"/>
          <w:szCs w:val="22"/>
          <w:lang w:val="en-AU"/>
        </w:rPr>
        <w:t xml:space="preserve"> Christchurch Airport in December.</w:t>
      </w:r>
    </w:p>
    <w:p w14:paraId="1B480658" w14:textId="77777777" w:rsidR="00B93F4C" w:rsidRDefault="00B93F4C" w:rsidP="00255190">
      <w:pPr>
        <w:rPr>
          <w:sz w:val="22"/>
          <w:szCs w:val="22"/>
          <w:lang w:val="en-AU"/>
        </w:rPr>
      </w:pPr>
    </w:p>
    <w:p w14:paraId="4AC8B86F" w14:textId="343D83D5" w:rsidR="00CB68C8" w:rsidRPr="00CF6191" w:rsidRDefault="00CB68C8" w:rsidP="00255190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Christchurch’s convention centre, planned for completion in late 2019, will sit in the Christchurch CBD with space for 200 to 2000 delegates. </w:t>
      </w:r>
    </w:p>
    <w:p w14:paraId="27F4A25F" w14:textId="77777777" w:rsidR="00B93F4C" w:rsidRPr="00CF6191" w:rsidRDefault="00B93F4C" w:rsidP="00B93F4C">
      <w:pPr>
        <w:rPr>
          <w:sz w:val="22"/>
          <w:szCs w:val="22"/>
        </w:rPr>
      </w:pPr>
    </w:p>
    <w:p w14:paraId="6F05EAF4" w14:textId="64A57BAC" w:rsidR="00B93F4C" w:rsidRPr="00CF6191" w:rsidRDefault="00201036" w:rsidP="00B93F4C">
      <w:pPr>
        <w:rPr>
          <w:sz w:val="22"/>
          <w:szCs w:val="22"/>
        </w:rPr>
      </w:pPr>
      <w:r>
        <w:rPr>
          <w:sz w:val="22"/>
          <w:szCs w:val="22"/>
        </w:rPr>
        <w:t>‘</w:t>
      </w:r>
      <w:r w:rsidR="00B93F4C" w:rsidRPr="00CF6191">
        <w:rPr>
          <w:sz w:val="22"/>
          <w:szCs w:val="22"/>
        </w:rPr>
        <w:t>The new convention centre will be a dream space for international event organisers, designed with a d</w:t>
      </w:r>
      <w:r w:rsidR="00CB68C8">
        <w:rPr>
          <w:sz w:val="22"/>
          <w:szCs w:val="22"/>
        </w:rPr>
        <w:t xml:space="preserve">istinctive South Island flavour,’ says </w:t>
      </w:r>
      <w:proofErr w:type="spellStart"/>
      <w:r w:rsidR="00CB68C8">
        <w:rPr>
          <w:sz w:val="22"/>
          <w:szCs w:val="22"/>
        </w:rPr>
        <w:t>Blanchfield</w:t>
      </w:r>
      <w:proofErr w:type="spellEnd"/>
      <w:r w:rsidR="00CB68C8">
        <w:rPr>
          <w:sz w:val="22"/>
          <w:szCs w:val="22"/>
        </w:rPr>
        <w:t>.</w:t>
      </w:r>
    </w:p>
    <w:p w14:paraId="511387AE" w14:textId="77777777" w:rsidR="00B93F4C" w:rsidRPr="00CF6191" w:rsidRDefault="00B93F4C" w:rsidP="00B93F4C">
      <w:pPr>
        <w:rPr>
          <w:color w:val="000000"/>
          <w:sz w:val="22"/>
          <w:szCs w:val="22"/>
        </w:rPr>
      </w:pPr>
    </w:p>
    <w:p w14:paraId="7548ED8F" w14:textId="475D8533" w:rsidR="00B93F4C" w:rsidRPr="00CF6191" w:rsidRDefault="00201036" w:rsidP="00B93F4C">
      <w:pPr>
        <w:rPr>
          <w:sz w:val="22"/>
          <w:szCs w:val="22"/>
        </w:rPr>
      </w:pPr>
      <w:r>
        <w:rPr>
          <w:sz w:val="22"/>
          <w:szCs w:val="22"/>
        </w:rPr>
        <w:t>‘</w:t>
      </w:r>
      <w:r w:rsidR="00B93F4C" w:rsidRPr="00CF6191">
        <w:rPr>
          <w:sz w:val="22"/>
          <w:szCs w:val="22"/>
        </w:rPr>
        <w:t>This will be a landmark facility of outstanding architectural significance. Its central riverside location, cultural and heritage references, and flexible layout all make it appealing to e</w:t>
      </w:r>
      <w:r>
        <w:rPr>
          <w:sz w:val="22"/>
          <w:szCs w:val="22"/>
        </w:rPr>
        <w:t>vent organise</w:t>
      </w:r>
      <w:r w:rsidR="00853046">
        <w:rPr>
          <w:sz w:val="22"/>
          <w:szCs w:val="22"/>
        </w:rPr>
        <w:t>rs and delegates.’</w:t>
      </w:r>
    </w:p>
    <w:p w14:paraId="09CE6E81" w14:textId="77777777" w:rsidR="00B93F4C" w:rsidRPr="00CF6191" w:rsidRDefault="00B93F4C" w:rsidP="00B93F4C">
      <w:pPr>
        <w:rPr>
          <w:sz w:val="22"/>
          <w:szCs w:val="22"/>
          <w:lang w:val="en-AU"/>
        </w:rPr>
      </w:pPr>
    </w:p>
    <w:p w14:paraId="4F71FF8A" w14:textId="195011B3" w:rsidR="00B93F4C" w:rsidRPr="00CF6191" w:rsidRDefault="00B93F4C" w:rsidP="00B93F4C">
      <w:pPr>
        <w:rPr>
          <w:sz w:val="22"/>
          <w:szCs w:val="22"/>
          <w:lang w:val="en-AU"/>
        </w:rPr>
      </w:pPr>
      <w:r w:rsidRPr="00CF6191">
        <w:rPr>
          <w:sz w:val="22"/>
          <w:szCs w:val="22"/>
          <w:lang w:val="en-AU"/>
        </w:rPr>
        <w:t>The Christchurch Centre is designed to be flexible and responsive to a wide range of event requirements for up to 2000 delegates. The divisible auditorium for 1400 will allow two major events to run simultaneously, with pl</w:t>
      </w:r>
      <w:r w:rsidR="00853046">
        <w:rPr>
          <w:sz w:val="22"/>
          <w:szCs w:val="22"/>
          <w:lang w:val="en-AU"/>
        </w:rPr>
        <w:t>enty of breakout space in 1600</w:t>
      </w:r>
      <w:r w:rsidRPr="00CF6191">
        <w:rPr>
          <w:sz w:val="22"/>
          <w:szCs w:val="22"/>
          <w:lang w:val="en-AU"/>
        </w:rPr>
        <w:t xml:space="preserve">sqm of </w:t>
      </w:r>
      <w:r w:rsidR="00853046">
        <w:rPr>
          <w:sz w:val="22"/>
          <w:szCs w:val="22"/>
          <w:lang w:val="en-AU"/>
        </w:rPr>
        <w:t>meeting rooms, and a large 3600</w:t>
      </w:r>
      <w:r w:rsidRPr="00CF6191">
        <w:rPr>
          <w:sz w:val="22"/>
          <w:szCs w:val="22"/>
          <w:lang w:val="en-AU"/>
        </w:rPr>
        <w:t xml:space="preserve">sqm space for exhibitions. </w:t>
      </w:r>
    </w:p>
    <w:p w14:paraId="3277F87A" w14:textId="77777777" w:rsidR="008437E9" w:rsidRPr="00CF6191" w:rsidRDefault="008437E9" w:rsidP="00255190">
      <w:pPr>
        <w:rPr>
          <w:sz w:val="22"/>
          <w:szCs w:val="22"/>
          <w:lang w:val="en-AU"/>
        </w:rPr>
      </w:pPr>
    </w:p>
    <w:p w14:paraId="6BAE6003" w14:textId="013D9A16" w:rsidR="001102E3" w:rsidRDefault="001102E3" w:rsidP="001102E3">
      <w:pPr>
        <w:rPr>
          <w:sz w:val="22"/>
          <w:szCs w:val="22"/>
          <w:lang w:val="en-AU"/>
        </w:rPr>
      </w:pPr>
      <w:r w:rsidRPr="00CF6191">
        <w:rPr>
          <w:sz w:val="22"/>
          <w:szCs w:val="22"/>
          <w:lang w:val="en-AU"/>
        </w:rPr>
        <w:t>MEETINGS delegates will be able to put face</w:t>
      </w:r>
      <w:r w:rsidR="00761EAF" w:rsidRPr="00CF6191">
        <w:rPr>
          <w:sz w:val="22"/>
          <w:szCs w:val="22"/>
          <w:lang w:val="en-AU"/>
        </w:rPr>
        <w:t xml:space="preserve">s to </w:t>
      </w:r>
      <w:r w:rsidRPr="00CF6191">
        <w:rPr>
          <w:sz w:val="22"/>
          <w:szCs w:val="22"/>
          <w:lang w:val="en-AU"/>
        </w:rPr>
        <w:t>name</w:t>
      </w:r>
      <w:r w:rsidR="00761EAF" w:rsidRPr="00CF6191">
        <w:rPr>
          <w:sz w:val="22"/>
          <w:szCs w:val="22"/>
          <w:lang w:val="en-AU"/>
        </w:rPr>
        <w:t>s</w:t>
      </w:r>
      <w:r w:rsidRPr="00CF6191">
        <w:rPr>
          <w:sz w:val="22"/>
          <w:szCs w:val="22"/>
          <w:lang w:val="en-AU"/>
        </w:rPr>
        <w:t xml:space="preserve"> and meet the team, including </w:t>
      </w:r>
      <w:r w:rsidR="00853046">
        <w:rPr>
          <w:sz w:val="22"/>
          <w:szCs w:val="22"/>
          <w:lang w:val="en-AU"/>
        </w:rPr>
        <w:t xml:space="preserve">manager Caroline </w:t>
      </w:r>
      <w:proofErr w:type="spellStart"/>
      <w:r w:rsidR="00853046">
        <w:rPr>
          <w:sz w:val="22"/>
          <w:szCs w:val="22"/>
          <w:lang w:val="en-AU"/>
        </w:rPr>
        <w:t>Blanchfield</w:t>
      </w:r>
      <w:proofErr w:type="spellEnd"/>
      <w:r w:rsidR="00853046">
        <w:rPr>
          <w:sz w:val="22"/>
          <w:szCs w:val="22"/>
          <w:lang w:val="en-AU"/>
        </w:rPr>
        <w:t>, c</w:t>
      </w:r>
      <w:r w:rsidR="00761EAF" w:rsidRPr="00CF6191">
        <w:rPr>
          <w:sz w:val="22"/>
          <w:szCs w:val="22"/>
          <w:lang w:val="en-AU"/>
        </w:rPr>
        <w:t xml:space="preserve">onference </w:t>
      </w:r>
      <w:r w:rsidR="00853046">
        <w:rPr>
          <w:sz w:val="22"/>
          <w:szCs w:val="22"/>
          <w:lang w:val="en-AU"/>
        </w:rPr>
        <w:t>bid ma</w:t>
      </w:r>
      <w:r w:rsidR="00761EAF" w:rsidRPr="00CF6191">
        <w:rPr>
          <w:sz w:val="22"/>
          <w:szCs w:val="22"/>
          <w:lang w:val="en-AU"/>
        </w:rPr>
        <w:t xml:space="preserve">nager Claire Hector-Taylor and new </w:t>
      </w:r>
      <w:r w:rsidR="00853046">
        <w:rPr>
          <w:sz w:val="22"/>
          <w:szCs w:val="22"/>
          <w:lang w:val="en-AU"/>
        </w:rPr>
        <w:t>b</w:t>
      </w:r>
      <w:r w:rsidRPr="00CF6191">
        <w:rPr>
          <w:sz w:val="22"/>
          <w:szCs w:val="22"/>
          <w:lang w:val="en-AU"/>
        </w:rPr>
        <w:t>ureau co-ordinator, Jessie Ross who</w:t>
      </w:r>
      <w:r w:rsidR="008437E9" w:rsidRPr="00CF6191">
        <w:rPr>
          <w:sz w:val="22"/>
          <w:szCs w:val="22"/>
          <w:lang w:val="en-AU"/>
        </w:rPr>
        <w:t xml:space="preserve"> serves as the Bureau’s </w:t>
      </w:r>
      <w:r w:rsidRPr="00CF6191">
        <w:rPr>
          <w:sz w:val="22"/>
          <w:szCs w:val="22"/>
          <w:lang w:val="en-AU"/>
        </w:rPr>
        <w:t>first point of contact for all enquiries.</w:t>
      </w:r>
    </w:p>
    <w:p w14:paraId="4F41B775" w14:textId="77777777" w:rsidR="009F20E6" w:rsidRDefault="009F20E6" w:rsidP="009F20E6"/>
    <w:p w14:paraId="2727E37D" w14:textId="77777777" w:rsidR="009F20E6" w:rsidRDefault="009F20E6" w:rsidP="009F20E6"/>
    <w:p w14:paraId="541E954A" w14:textId="77777777" w:rsidR="008B5488" w:rsidRDefault="008B5488" w:rsidP="008B5488"/>
    <w:sectPr w:rsidR="008B5488" w:rsidSect="00CA25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025"/>
    <w:multiLevelType w:val="hybridMultilevel"/>
    <w:tmpl w:val="C100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A53BC"/>
    <w:multiLevelType w:val="hybridMultilevel"/>
    <w:tmpl w:val="3648F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C0F57"/>
    <w:multiLevelType w:val="hybridMultilevel"/>
    <w:tmpl w:val="0E1A7196"/>
    <w:lvl w:ilvl="0" w:tplc="4FD61B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E74E2"/>
    <w:multiLevelType w:val="hybridMultilevel"/>
    <w:tmpl w:val="9702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88"/>
    <w:rsid w:val="00044EDF"/>
    <w:rsid w:val="001102E3"/>
    <w:rsid w:val="00150F13"/>
    <w:rsid w:val="001C7521"/>
    <w:rsid w:val="00201036"/>
    <w:rsid w:val="00255190"/>
    <w:rsid w:val="00282ABA"/>
    <w:rsid w:val="00324C82"/>
    <w:rsid w:val="004F2E43"/>
    <w:rsid w:val="00503D2A"/>
    <w:rsid w:val="00531CDD"/>
    <w:rsid w:val="005E2FD5"/>
    <w:rsid w:val="00624E29"/>
    <w:rsid w:val="0062517A"/>
    <w:rsid w:val="006836D0"/>
    <w:rsid w:val="0069238F"/>
    <w:rsid w:val="00761EAF"/>
    <w:rsid w:val="00770C78"/>
    <w:rsid w:val="007D1E8C"/>
    <w:rsid w:val="0081787F"/>
    <w:rsid w:val="00821112"/>
    <w:rsid w:val="008437E9"/>
    <w:rsid w:val="00853046"/>
    <w:rsid w:val="00857E82"/>
    <w:rsid w:val="008B5488"/>
    <w:rsid w:val="008C1D60"/>
    <w:rsid w:val="00946226"/>
    <w:rsid w:val="00997E85"/>
    <w:rsid w:val="009F20E6"/>
    <w:rsid w:val="00A7375B"/>
    <w:rsid w:val="00AD4F47"/>
    <w:rsid w:val="00B93F4C"/>
    <w:rsid w:val="00CA25ED"/>
    <w:rsid w:val="00CB68C8"/>
    <w:rsid w:val="00CF1A55"/>
    <w:rsid w:val="00CF6191"/>
    <w:rsid w:val="00DC7B9A"/>
    <w:rsid w:val="00EB26B1"/>
    <w:rsid w:val="00FB6601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E65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190"/>
    <w:rPr>
      <w:rFonts w:ascii="Arial" w:eastAsia="Arial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F2E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0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9F20E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190"/>
    <w:rPr>
      <w:rFonts w:ascii="Arial" w:eastAsia="Arial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F2E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0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9F20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Promag Publishing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Darby</dc:creator>
  <cp:keywords/>
  <dc:description/>
  <cp:lastModifiedBy>Shannon Williams</cp:lastModifiedBy>
  <cp:revision>2</cp:revision>
  <dcterms:created xsi:type="dcterms:W3CDTF">2017-04-19T02:41:00Z</dcterms:created>
  <dcterms:modified xsi:type="dcterms:W3CDTF">2017-04-19T02:41:00Z</dcterms:modified>
</cp:coreProperties>
</file>